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A71" w:rsidRDefault="00075320">
      <w:pPr>
        <w:pStyle w:val="a4"/>
        <w:widowControl/>
        <w:shd w:val="clear" w:color="auto" w:fill="FFFFFF"/>
        <w:spacing w:beforeAutospacing="0" w:afterAutospacing="0" w:line="594" w:lineRule="exact"/>
        <w:rPr>
          <w:rStyle w:val="a5"/>
          <w:rFonts w:ascii="Times New Roman" w:eastAsia="方正黑体_GBK" w:hAnsi="Times New Roman"/>
          <w:b w:val="0"/>
          <w:bCs/>
          <w:sz w:val="32"/>
          <w:szCs w:val="32"/>
          <w:shd w:val="clear" w:color="auto" w:fill="FFFFFF"/>
        </w:rPr>
      </w:pPr>
      <w:r>
        <w:rPr>
          <w:rStyle w:val="a5"/>
          <w:rFonts w:ascii="Times New Roman" w:eastAsia="方正黑体_GBK" w:hAnsi="Times New Roman"/>
          <w:b w:val="0"/>
          <w:bCs/>
          <w:sz w:val="32"/>
          <w:szCs w:val="32"/>
          <w:shd w:val="clear" w:color="auto" w:fill="FFFFFF"/>
        </w:rPr>
        <w:t>附件</w:t>
      </w:r>
      <w:r>
        <w:rPr>
          <w:rStyle w:val="a5"/>
          <w:rFonts w:ascii="Times New Roman" w:eastAsia="方正黑体_GBK" w:hAnsi="Times New Roman"/>
          <w:b w:val="0"/>
          <w:bCs/>
          <w:sz w:val="32"/>
          <w:szCs w:val="32"/>
          <w:shd w:val="clear" w:color="auto" w:fill="FFFFFF"/>
        </w:rPr>
        <w:t>2</w:t>
      </w:r>
    </w:p>
    <w:p w:rsidR="007C7A71" w:rsidRDefault="00075320">
      <w:pPr>
        <w:pStyle w:val="a4"/>
        <w:widowControl/>
        <w:shd w:val="clear" w:color="auto" w:fill="FFFFFF"/>
        <w:spacing w:beforeAutospacing="0" w:afterAutospacing="0" w:line="594" w:lineRule="exact"/>
        <w:jc w:val="center"/>
        <w:rPr>
          <w:rStyle w:val="a5"/>
          <w:rFonts w:ascii="Times New Roman" w:eastAsia="方正小标宋_GBK" w:hAnsi="Times New Roman"/>
          <w:b w:val="0"/>
          <w:bCs/>
          <w:sz w:val="44"/>
          <w:szCs w:val="44"/>
          <w:shd w:val="clear" w:color="auto" w:fill="FFFFFF"/>
        </w:rPr>
      </w:pPr>
      <w:r>
        <w:rPr>
          <w:rStyle w:val="a5"/>
          <w:rFonts w:ascii="Times New Roman" w:eastAsia="方正小标宋_GBK" w:hAnsi="Times New Roman"/>
          <w:b w:val="0"/>
          <w:bCs/>
          <w:sz w:val="44"/>
          <w:szCs w:val="44"/>
          <w:shd w:val="clear" w:color="auto" w:fill="FFFFFF"/>
        </w:rPr>
        <w:t>设备清单</w:t>
      </w:r>
    </w:p>
    <w:p w:rsidR="007C7A71" w:rsidRDefault="007C7A71">
      <w:pPr>
        <w:pStyle w:val="a4"/>
        <w:widowControl/>
        <w:shd w:val="clear" w:color="auto" w:fill="FFFFFF"/>
        <w:spacing w:beforeAutospacing="0" w:afterAutospacing="0" w:line="594" w:lineRule="exact"/>
        <w:jc w:val="center"/>
        <w:rPr>
          <w:rStyle w:val="a5"/>
          <w:rFonts w:ascii="Times New Roman" w:eastAsia="方正小标宋_GBK" w:hAnsi="Times New Roman"/>
          <w:b w:val="0"/>
          <w:bCs/>
          <w:sz w:val="44"/>
          <w:szCs w:val="44"/>
          <w:shd w:val="clear" w:color="auto" w:fill="FFFFFF"/>
        </w:rPr>
      </w:pPr>
    </w:p>
    <w:tbl>
      <w:tblPr>
        <w:tblW w:w="10395" w:type="dxa"/>
        <w:tblInd w:w="-548" w:type="dxa"/>
        <w:tblLayout w:type="fixed"/>
        <w:tblCellMar>
          <w:top w:w="15" w:type="dxa"/>
          <w:left w:w="15" w:type="dxa"/>
          <w:bottom w:w="15" w:type="dxa"/>
          <w:right w:w="15" w:type="dxa"/>
        </w:tblCellMar>
        <w:tblLook w:val="04A0"/>
      </w:tblPr>
      <w:tblGrid>
        <w:gridCol w:w="571"/>
        <w:gridCol w:w="1754"/>
        <w:gridCol w:w="1350"/>
        <w:gridCol w:w="5348"/>
        <w:gridCol w:w="637"/>
        <w:gridCol w:w="735"/>
      </w:tblGrid>
      <w:tr w:rsidR="007C7A71">
        <w:trPr>
          <w:trHeight w:val="525"/>
        </w:trPr>
        <w:tc>
          <w:tcPr>
            <w:tcW w:w="571" w:type="dxa"/>
            <w:tcBorders>
              <w:top w:val="single" w:sz="4" w:space="0" w:color="000000"/>
              <w:left w:val="single" w:sz="4" w:space="0" w:color="000000"/>
              <w:bottom w:val="single" w:sz="4" w:space="0" w:color="000000"/>
              <w:right w:val="single" w:sz="4" w:space="0" w:color="000000"/>
            </w:tcBorders>
            <w:vAlign w:val="center"/>
          </w:tcPr>
          <w:p w:rsidR="007C7A71" w:rsidRDefault="00075320">
            <w:pPr>
              <w:widowControl/>
              <w:autoSpaceDE w:val="0"/>
              <w:spacing w:line="594" w:lineRule="exact"/>
              <w:jc w:val="center"/>
              <w:textAlignment w:val="center"/>
              <w:rPr>
                <w:rFonts w:ascii="Times New Roman" w:eastAsia="方正仿宋_GBK" w:hAnsi="Times New Roman" w:cs="Times New Roman"/>
                <w:b/>
                <w:bCs/>
                <w:color w:val="000000"/>
                <w:sz w:val="32"/>
                <w:szCs w:val="32"/>
              </w:rPr>
            </w:pPr>
            <w:r>
              <w:rPr>
                <w:rFonts w:ascii="Times New Roman" w:eastAsia="方正仿宋_GBK" w:hAnsi="Times New Roman" w:cs="Times New Roman"/>
                <w:b/>
                <w:bCs/>
                <w:color w:val="000000"/>
                <w:kern w:val="0"/>
                <w:sz w:val="32"/>
                <w:szCs w:val="32"/>
              </w:rPr>
              <w:t>序号</w:t>
            </w:r>
          </w:p>
        </w:tc>
        <w:tc>
          <w:tcPr>
            <w:tcW w:w="1754" w:type="dxa"/>
            <w:tcBorders>
              <w:top w:val="single" w:sz="4" w:space="0" w:color="000000"/>
              <w:left w:val="nil"/>
              <w:bottom w:val="single" w:sz="4" w:space="0" w:color="000000"/>
              <w:right w:val="single" w:sz="4" w:space="0" w:color="000000"/>
            </w:tcBorders>
            <w:vAlign w:val="center"/>
          </w:tcPr>
          <w:p w:rsidR="007C7A71" w:rsidRDefault="00075320">
            <w:pPr>
              <w:widowControl/>
              <w:autoSpaceDE w:val="0"/>
              <w:spacing w:line="594" w:lineRule="exact"/>
              <w:jc w:val="center"/>
              <w:textAlignment w:val="center"/>
              <w:rPr>
                <w:rFonts w:ascii="Times New Roman" w:eastAsia="方正仿宋_GBK" w:hAnsi="Times New Roman" w:cs="Times New Roman"/>
                <w:b/>
                <w:bCs/>
                <w:color w:val="000000"/>
                <w:kern w:val="0"/>
                <w:sz w:val="32"/>
                <w:szCs w:val="32"/>
              </w:rPr>
            </w:pPr>
            <w:r>
              <w:rPr>
                <w:rFonts w:ascii="Times New Roman" w:eastAsia="方正仿宋_GBK" w:hAnsi="Times New Roman" w:cs="Times New Roman"/>
                <w:b/>
                <w:bCs/>
                <w:color w:val="000000"/>
                <w:kern w:val="0"/>
                <w:sz w:val="32"/>
                <w:szCs w:val="32"/>
              </w:rPr>
              <w:t>商品详细</w:t>
            </w:r>
          </w:p>
          <w:p w:rsidR="007C7A71" w:rsidRDefault="00075320">
            <w:pPr>
              <w:widowControl/>
              <w:autoSpaceDE w:val="0"/>
              <w:spacing w:line="594" w:lineRule="exact"/>
              <w:jc w:val="center"/>
              <w:textAlignment w:val="center"/>
              <w:rPr>
                <w:rFonts w:ascii="Times New Roman" w:eastAsia="方正仿宋_GBK" w:hAnsi="Times New Roman" w:cs="Times New Roman"/>
                <w:b/>
                <w:bCs/>
                <w:color w:val="000000"/>
                <w:sz w:val="32"/>
                <w:szCs w:val="32"/>
              </w:rPr>
            </w:pPr>
            <w:r>
              <w:rPr>
                <w:rFonts w:ascii="Times New Roman" w:eastAsia="方正仿宋_GBK" w:hAnsi="Times New Roman" w:cs="Times New Roman"/>
                <w:b/>
                <w:bCs/>
                <w:color w:val="000000"/>
                <w:kern w:val="0"/>
                <w:sz w:val="32"/>
                <w:szCs w:val="32"/>
              </w:rPr>
              <w:t>名称</w:t>
            </w:r>
          </w:p>
        </w:tc>
        <w:tc>
          <w:tcPr>
            <w:tcW w:w="1350" w:type="dxa"/>
            <w:tcBorders>
              <w:top w:val="single" w:sz="4" w:space="0" w:color="000000"/>
              <w:left w:val="nil"/>
              <w:bottom w:val="single" w:sz="4" w:space="0" w:color="000000"/>
              <w:right w:val="single" w:sz="4" w:space="0" w:color="000000"/>
            </w:tcBorders>
            <w:vAlign w:val="center"/>
          </w:tcPr>
          <w:p w:rsidR="007C7A71" w:rsidRDefault="00075320">
            <w:pPr>
              <w:widowControl/>
              <w:autoSpaceDE w:val="0"/>
              <w:spacing w:line="594" w:lineRule="exact"/>
              <w:jc w:val="center"/>
              <w:textAlignment w:val="center"/>
              <w:rPr>
                <w:rFonts w:ascii="Times New Roman" w:eastAsia="方正仿宋_GBK" w:hAnsi="Times New Roman" w:cs="Times New Roman"/>
                <w:b/>
                <w:bCs/>
                <w:color w:val="000000"/>
                <w:sz w:val="32"/>
                <w:szCs w:val="32"/>
              </w:rPr>
            </w:pPr>
            <w:r>
              <w:rPr>
                <w:rFonts w:ascii="Times New Roman" w:eastAsia="方正仿宋_GBK" w:hAnsi="Times New Roman" w:cs="Times New Roman"/>
                <w:b/>
                <w:bCs/>
                <w:color w:val="000000"/>
                <w:kern w:val="0"/>
                <w:sz w:val="32"/>
                <w:szCs w:val="32"/>
              </w:rPr>
              <w:t>规格型号</w:t>
            </w:r>
            <w:r>
              <w:rPr>
                <w:rFonts w:ascii="Times New Roman" w:eastAsia="方正仿宋_GBK" w:hAnsi="Times New Roman" w:cs="Times New Roman"/>
                <w:b/>
                <w:bCs/>
                <w:color w:val="000000"/>
                <w:kern w:val="0"/>
                <w:sz w:val="32"/>
                <w:szCs w:val="32"/>
              </w:rPr>
              <w:t>(mm)</w:t>
            </w:r>
          </w:p>
        </w:tc>
        <w:tc>
          <w:tcPr>
            <w:tcW w:w="5348" w:type="dxa"/>
            <w:tcBorders>
              <w:top w:val="single" w:sz="4" w:space="0" w:color="000000"/>
              <w:left w:val="nil"/>
              <w:bottom w:val="single" w:sz="4" w:space="0" w:color="000000"/>
              <w:right w:val="single" w:sz="4" w:space="0" w:color="000000"/>
            </w:tcBorders>
            <w:vAlign w:val="center"/>
          </w:tcPr>
          <w:p w:rsidR="007C7A71" w:rsidRDefault="00075320">
            <w:pPr>
              <w:widowControl/>
              <w:autoSpaceDE w:val="0"/>
              <w:spacing w:line="594" w:lineRule="exact"/>
              <w:jc w:val="center"/>
              <w:textAlignment w:val="center"/>
              <w:rPr>
                <w:rFonts w:ascii="Times New Roman" w:eastAsia="方正仿宋_GBK" w:hAnsi="Times New Roman" w:cs="Times New Roman"/>
                <w:b/>
                <w:bCs/>
                <w:color w:val="000000"/>
                <w:kern w:val="0"/>
                <w:sz w:val="32"/>
                <w:szCs w:val="32"/>
              </w:rPr>
            </w:pPr>
            <w:r>
              <w:rPr>
                <w:rFonts w:ascii="Times New Roman" w:eastAsia="方正仿宋_GBK" w:hAnsi="Times New Roman" w:cs="Times New Roman"/>
                <w:b/>
                <w:bCs/>
                <w:color w:val="000000"/>
                <w:kern w:val="0"/>
                <w:sz w:val="32"/>
                <w:szCs w:val="32"/>
              </w:rPr>
              <w:t>技术参数与质量要求</w:t>
            </w:r>
          </w:p>
          <w:p w:rsidR="007C7A71" w:rsidRDefault="00075320">
            <w:pPr>
              <w:widowControl/>
              <w:autoSpaceDE w:val="0"/>
              <w:spacing w:line="594" w:lineRule="exact"/>
              <w:jc w:val="center"/>
              <w:textAlignment w:val="center"/>
              <w:rPr>
                <w:rFonts w:ascii="Times New Roman" w:eastAsia="方正仿宋_GBK" w:hAnsi="Times New Roman" w:cs="Times New Roman"/>
                <w:b/>
                <w:bCs/>
                <w:color w:val="000000"/>
                <w:sz w:val="32"/>
                <w:szCs w:val="32"/>
              </w:rPr>
            </w:pPr>
            <w:r>
              <w:rPr>
                <w:rFonts w:ascii="Times New Roman" w:eastAsia="方正仿宋_GBK" w:hAnsi="Times New Roman" w:cs="Times New Roman"/>
                <w:b/>
                <w:bCs/>
                <w:color w:val="000000"/>
                <w:kern w:val="0"/>
                <w:sz w:val="32"/>
                <w:szCs w:val="32"/>
              </w:rPr>
              <w:t>（或材质及工艺）</w:t>
            </w:r>
          </w:p>
        </w:tc>
        <w:tc>
          <w:tcPr>
            <w:tcW w:w="637" w:type="dxa"/>
            <w:tcBorders>
              <w:top w:val="single" w:sz="4" w:space="0" w:color="000000"/>
              <w:left w:val="nil"/>
              <w:bottom w:val="single" w:sz="4" w:space="0" w:color="000000"/>
              <w:right w:val="single" w:sz="4" w:space="0" w:color="000000"/>
            </w:tcBorders>
            <w:vAlign w:val="center"/>
          </w:tcPr>
          <w:p w:rsidR="007C7A71" w:rsidRDefault="00075320">
            <w:pPr>
              <w:widowControl/>
              <w:autoSpaceDE w:val="0"/>
              <w:spacing w:line="594" w:lineRule="exact"/>
              <w:jc w:val="center"/>
              <w:textAlignment w:val="center"/>
              <w:rPr>
                <w:rFonts w:ascii="Times New Roman" w:eastAsia="方正仿宋_GBK" w:hAnsi="Times New Roman" w:cs="Times New Roman"/>
                <w:sz w:val="32"/>
                <w:szCs w:val="32"/>
              </w:rPr>
            </w:pPr>
            <w:r>
              <w:rPr>
                <w:rFonts w:ascii="Times New Roman" w:eastAsia="方正仿宋_GBK" w:hAnsi="Times New Roman" w:cs="Times New Roman"/>
                <w:b/>
                <w:bCs/>
                <w:color w:val="000000"/>
                <w:kern w:val="0"/>
                <w:sz w:val="32"/>
                <w:szCs w:val="32"/>
              </w:rPr>
              <w:t>数量</w:t>
            </w:r>
          </w:p>
        </w:tc>
        <w:tc>
          <w:tcPr>
            <w:tcW w:w="735" w:type="dxa"/>
            <w:tcBorders>
              <w:top w:val="single" w:sz="4" w:space="0" w:color="000000"/>
              <w:left w:val="nil"/>
              <w:bottom w:val="single" w:sz="4" w:space="0" w:color="000000"/>
              <w:right w:val="single" w:sz="4" w:space="0" w:color="000000"/>
            </w:tcBorders>
            <w:vAlign w:val="center"/>
          </w:tcPr>
          <w:p w:rsidR="007C7A71" w:rsidRDefault="00075320">
            <w:pPr>
              <w:widowControl/>
              <w:autoSpaceDE w:val="0"/>
              <w:spacing w:line="594" w:lineRule="exact"/>
              <w:jc w:val="center"/>
              <w:textAlignment w:val="center"/>
              <w:rPr>
                <w:rFonts w:ascii="Times New Roman" w:eastAsia="方正仿宋_GBK" w:hAnsi="Times New Roman" w:cs="Times New Roman"/>
                <w:sz w:val="32"/>
                <w:szCs w:val="32"/>
              </w:rPr>
            </w:pPr>
            <w:r>
              <w:rPr>
                <w:rFonts w:ascii="Times New Roman" w:eastAsia="方正仿宋_GBK" w:hAnsi="Times New Roman" w:cs="Times New Roman"/>
                <w:b/>
                <w:bCs/>
                <w:color w:val="000000"/>
                <w:kern w:val="0"/>
                <w:sz w:val="32"/>
                <w:szCs w:val="32"/>
              </w:rPr>
              <w:t>单位</w:t>
            </w:r>
          </w:p>
        </w:tc>
      </w:tr>
      <w:tr w:rsidR="007C7A71">
        <w:trPr>
          <w:trHeight w:val="90"/>
        </w:trPr>
        <w:tc>
          <w:tcPr>
            <w:tcW w:w="571" w:type="dxa"/>
            <w:tcBorders>
              <w:top w:val="single" w:sz="4" w:space="0" w:color="000000"/>
              <w:left w:val="single" w:sz="4" w:space="0" w:color="000000"/>
              <w:bottom w:val="single" w:sz="4" w:space="0" w:color="000000"/>
              <w:right w:val="single" w:sz="4" w:space="0" w:color="000000"/>
            </w:tcBorders>
            <w:vAlign w:val="center"/>
          </w:tcPr>
          <w:p w:rsidR="007C7A71" w:rsidRDefault="00075320">
            <w:pPr>
              <w:widowControl/>
              <w:autoSpaceDE w:val="0"/>
              <w:spacing w:line="594" w:lineRule="exact"/>
              <w:jc w:val="center"/>
              <w:textAlignment w:val="center"/>
              <w:rPr>
                <w:rFonts w:ascii="Times New Roman" w:eastAsia="方正仿宋_GBK" w:hAnsi="Times New Roman" w:cs="Times New Roman"/>
                <w:color w:val="000000"/>
                <w:sz w:val="32"/>
                <w:szCs w:val="32"/>
              </w:rPr>
            </w:pPr>
            <w:r>
              <w:rPr>
                <w:rFonts w:ascii="Times New Roman" w:eastAsia="方正仿宋_GBK" w:hAnsi="Times New Roman" w:cs="Times New Roman"/>
                <w:color w:val="000000"/>
                <w:kern w:val="0"/>
                <w:sz w:val="32"/>
                <w:szCs w:val="32"/>
              </w:rPr>
              <w:t>1</w:t>
            </w:r>
          </w:p>
        </w:tc>
        <w:tc>
          <w:tcPr>
            <w:tcW w:w="1754" w:type="dxa"/>
            <w:tcBorders>
              <w:top w:val="single" w:sz="4" w:space="0" w:color="000000"/>
              <w:left w:val="nil"/>
              <w:bottom w:val="single" w:sz="4" w:space="0" w:color="000000"/>
              <w:right w:val="single" w:sz="4" w:space="0" w:color="000000"/>
            </w:tcBorders>
            <w:vAlign w:val="center"/>
          </w:tcPr>
          <w:p w:rsidR="007C7A71" w:rsidRDefault="00075320">
            <w:pPr>
              <w:widowControl/>
              <w:autoSpaceDE w:val="0"/>
              <w:spacing w:line="594" w:lineRule="exact"/>
              <w:jc w:val="center"/>
              <w:textAlignment w:val="center"/>
              <w:rPr>
                <w:rFonts w:ascii="Times New Roman" w:eastAsia="方正仿宋_GBK" w:hAnsi="Times New Roman" w:cs="Times New Roman"/>
                <w:color w:val="000000"/>
                <w:sz w:val="32"/>
                <w:szCs w:val="32"/>
              </w:rPr>
            </w:pPr>
            <w:r>
              <w:rPr>
                <w:rStyle w:val="17"/>
                <w:rFonts w:ascii="Times New Roman" w:eastAsia="方正仿宋_GBK" w:hAnsi="Times New Roman" w:cs="Times New Roman" w:hint="default"/>
                <w:sz w:val="32"/>
                <w:szCs w:val="32"/>
              </w:rPr>
              <w:t>静电式饮食业油烟净化器</w:t>
            </w:r>
            <w:r>
              <w:rPr>
                <w:rStyle w:val="16"/>
                <w:rFonts w:ascii="Times New Roman" w:eastAsia="方正仿宋_GBK" w:hAnsi="Times New Roman" w:cs="Times New Roman" w:hint="default"/>
                <w:b w:val="0"/>
                <w:bCs w:val="0"/>
                <w:sz w:val="32"/>
                <w:szCs w:val="32"/>
              </w:rPr>
              <w:t>（除油烟）</w:t>
            </w:r>
          </w:p>
        </w:tc>
        <w:tc>
          <w:tcPr>
            <w:tcW w:w="1350" w:type="dxa"/>
            <w:tcBorders>
              <w:top w:val="single" w:sz="4" w:space="0" w:color="000000"/>
              <w:left w:val="nil"/>
              <w:bottom w:val="single" w:sz="4" w:space="0" w:color="000000"/>
              <w:right w:val="single" w:sz="4" w:space="0" w:color="000000"/>
            </w:tcBorders>
            <w:vAlign w:val="center"/>
          </w:tcPr>
          <w:p w:rsidR="007C7A71" w:rsidRDefault="00075320">
            <w:pPr>
              <w:widowControl/>
              <w:autoSpaceDE w:val="0"/>
              <w:spacing w:line="594" w:lineRule="exact"/>
              <w:jc w:val="center"/>
              <w:textAlignment w:val="center"/>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rPr>
              <w:t>60000</w:t>
            </w:r>
          </w:p>
          <w:p w:rsidR="007C7A71" w:rsidRDefault="00075320">
            <w:pPr>
              <w:widowControl/>
              <w:autoSpaceDE w:val="0"/>
              <w:spacing w:line="594" w:lineRule="exact"/>
              <w:jc w:val="center"/>
              <w:textAlignment w:val="center"/>
              <w:rPr>
                <w:rFonts w:ascii="Times New Roman" w:eastAsia="方正仿宋_GBK" w:hAnsi="Times New Roman" w:cs="Times New Roman"/>
                <w:color w:val="000000"/>
                <w:sz w:val="32"/>
                <w:szCs w:val="32"/>
              </w:rPr>
            </w:pPr>
            <w:r>
              <w:rPr>
                <w:rFonts w:ascii="Times New Roman" w:eastAsia="方正仿宋_GBK" w:hAnsi="Times New Roman" w:cs="Times New Roman"/>
                <w:color w:val="000000"/>
                <w:kern w:val="0"/>
                <w:sz w:val="32"/>
                <w:szCs w:val="32"/>
              </w:rPr>
              <w:t>风量</w:t>
            </w:r>
            <w:r>
              <w:rPr>
                <w:rFonts w:ascii="Times New Roman" w:eastAsia="方正仿宋_GBK" w:hAnsi="Times New Roman" w:cs="Times New Roman"/>
                <w:color w:val="000000"/>
                <w:kern w:val="0"/>
                <w:sz w:val="32"/>
                <w:szCs w:val="32"/>
              </w:rPr>
              <w:t>/h</w:t>
            </w:r>
          </w:p>
        </w:tc>
        <w:tc>
          <w:tcPr>
            <w:tcW w:w="5348" w:type="dxa"/>
            <w:tcBorders>
              <w:top w:val="single" w:sz="4" w:space="0" w:color="000000"/>
              <w:left w:val="nil"/>
              <w:bottom w:val="single" w:sz="4" w:space="0" w:color="000000"/>
              <w:right w:val="single" w:sz="4" w:space="0" w:color="000000"/>
            </w:tcBorders>
            <w:shd w:val="clear" w:color="auto" w:fill="FFFFFF"/>
            <w:vAlign w:val="center"/>
          </w:tcPr>
          <w:p w:rsidR="007C7A71" w:rsidRDefault="00075320">
            <w:pPr>
              <w:widowControl/>
              <w:autoSpaceDE w:val="0"/>
              <w:spacing w:line="594" w:lineRule="exact"/>
              <w:jc w:val="left"/>
              <w:textAlignment w:val="center"/>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外壳采用</w:t>
            </w:r>
            <w:r>
              <w:rPr>
                <w:rFonts w:ascii="Times New Roman" w:eastAsia="方正仿宋_GBK" w:hAnsi="Times New Roman" w:cs="Times New Roman"/>
                <w:sz w:val="32"/>
                <w:szCs w:val="32"/>
              </w:rPr>
              <w:t>1.0mm</w:t>
            </w:r>
            <w:r>
              <w:rPr>
                <w:rFonts w:ascii="Times New Roman" w:eastAsia="方正仿宋_GBK" w:hAnsi="Times New Roman" w:cs="Times New Roman"/>
                <w:sz w:val="32"/>
                <w:szCs w:val="32"/>
              </w:rPr>
              <w:t>厚优质磨砂不锈钢制作而成，内部电场采用优质合金铝板，</w:t>
            </w:r>
            <w:r>
              <w:rPr>
                <w:rFonts w:ascii="Times New Roman" w:eastAsia="方正仿宋_GBK" w:hAnsi="Times New Roman" w:cs="Times New Roman"/>
                <w:sz w:val="32"/>
                <w:szCs w:val="32"/>
              </w:rPr>
              <w:t>18</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20mm</w:t>
            </w:r>
            <w:r>
              <w:rPr>
                <w:rFonts w:ascii="Times New Roman" w:eastAsia="方正仿宋_GBK" w:hAnsi="Times New Roman" w:cs="Times New Roman"/>
                <w:sz w:val="32"/>
                <w:szCs w:val="32"/>
              </w:rPr>
              <w:t>板间距；</w:t>
            </w:r>
            <w:r>
              <w:rPr>
                <w:rFonts w:ascii="Times New Roman" w:eastAsia="方正仿宋_GBK" w:hAnsi="Times New Roman" w:cs="Times New Roman"/>
                <w:sz w:val="32"/>
                <w:szCs w:val="32"/>
              </w:rPr>
              <w:br/>
              <w:t>2.</w:t>
            </w:r>
            <w:r>
              <w:rPr>
                <w:rFonts w:ascii="Times New Roman" w:eastAsia="方正仿宋_GBK" w:hAnsi="Times New Roman" w:cs="Times New Roman"/>
                <w:sz w:val="32"/>
                <w:szCs w:val="32"/>
              </w:rPr>
              <w:t>满足餐饮油烟最高允许排放浓度</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毫克</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立方米，非甲烷总烃最高允许排放浓度</w:t>
            </w:r>
            <w:r>
              <w:rPr>
                <w:rFonts w:ascii="Times New Roman" w:eastAsia="方正仿宋_GBK" w:hAnsi="Times New Roman" w:cs="Times New Roman"/>
                <w:sz w:val="32"/>
                <w:szCs w:val="32"/>
              </w:rPr>
              <w:t>10.0</w:t>
            </w:r>
            <w:r>
              <w:rPr>
                <w:rFonts w:ascii="Times New Roman" w:eastAsia="方正仿宋_GBK" w:hAnsi="Times New Roman" w:cs="Times New Roman"/>
                <w:sz w:val="32"/>
                <w:szCs w:val="32"/>
              </w:rPr>
              <w:t>毫克</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立方米排放标准；</w:t>
            </w:r>
          </w:p>
          <w:p w:rsidR="007C7A71" w:rsidRDefault="00075320">
            <w:pPr>
              <w:pStyle w:val="a3"/>
              <w:spacing w:line="594" w:lineRule="exact"/>
              <w:rPr>
                <w:rFonts w:ascii="Times New Roman" w:eastAsia="方正仿宋_GBK" w:cs="Times New Roman"/>
              </w:rPr>
            </w:pPr>
            <w:r>
              <w:rPr>
                <w:rFonts w:ascii="Times New Roman" w:eastAsia="方正仿宋_GBK" w:cs="Times New Roman"/>
                <w:color w:val="000000" w:themeColor="text1"/>
              </w:rPr>
              <w:t>3.</w:t>
            </w:r>
            <w:r>
              <w:rPr>
                <w:rFonts w:ascii="Times New Roman" w:eastAsia="方正仿宋_GBK" w:cs="Times New Roman"/>
              </w:rPr>
              <w:t>签订合同时须提供投标人</w:t>
            </w:r>
            <w:r>
              <w:rPr>
                <w:rFonts w:ascii="Times New Roman" w:eastAsia="方正仿宋_GBK" w:cs="Times New Roman"/>
                <w:color w:val="000000" w:themeColor="text1"/>
              </w:rPr>
              <w:t>静电式饮食业油烟净化器带有</w:t>
            </w:r>
            <w:r>
              <w:rPr>
                <w:rFonts w:ascii="Times New Roman" w:eastAsia="方正仿宋_GBK" w:cs="Times New Roman"/>
                <w:color w:val="000000" w:themeColor="text1"/>
              </w:rPr>
              <w:t>“</w:t>
            </w:r>
            <w:r>
              <w:rPr>
                <w:rFonts w:ascii="Times New Roman" w:eastAsia="方正仿宋_GBK" w:cs="Times New Roman"/>
                <w:color w:val="000000" w:themeColor="text1"/>
              </w:rPr>
              <w:t>CMA</w:t>
            </w:r>
            <w:r>
              <w:rPr>
                <w:rFonts w:ascii="Times New Roman" w:eastAsia="方正仿宋_GBK" w:cs="Times New Roman"/>
                <w:color w:val="000000" w:themeColor="text1"/>
              </w:rPr>
              <w:t>”</w:t>
            </w:r>
            <w:r>
              <w:rPr>
                <w:rFonts w:ascii="Times New Roman" w:eastAsia="方正仿宋_GBK" w:cs="Times New Roman"/>
                <w:color w:val="000000" w:themeColor="text1"/>
              </w:rPr>
              <w:t>标识的环保报告</w:t>
            </w:r>
            <w:r>
              <w:rPr>
                <w:rFonts w:ascii="Times New Roman" w:eastAsia="方正仿宋_GBK" w:cs="Times New Roman"/>
                <w:color w:val="000000"/>
                <w:kern w:val="0"/>
                <w:lang/>
              </w:rPr>
              <w:t>原件</w:t>
            </w:r>
            <w:r>
              <w:rPr>
                <w:rFonts w:ascii="Times New Roman" w:eastAsia="方正仿宋_GBK" w:cs="Times New Roman"/>
                <w:color w:val="000000" w:themeColor="text1"/>
              </w:rPr>
              <w:t>（报告内容含油烟排放浓度不超过</w:t>
            </w:r>
            <w:r>
              <w:rPr>
                <w:rFonts w:ascii="Times New Roman" w:eastAsia="方正仿宋_GBK" w:cs="Times New Roman"/>
                <w:color w:val="000000" w:themeColor="text1"/>
              </w:rPr>
              <w:t>1.0mg/m³,</w:t>
            </w:r>
            <w:r>
              <w:rPr>
                <w:rFonts w:ascii="Times New Roman" w:eastAsia="方正仿宋_GBK" w:cs="Times New Roman"/>
                <w:color w:val="000000" w:themeColor="text1"/>
              </w:rPr>
              <w:t>非甲烷总烃浓度排放不超过</w:t>
            </w:r>
            <w:r>
              <w:rPr>
                <w:rFonts w:ascii="Times New Roman" w:eastAsia="方正仿宋_GBK" w:cs="Times New Roman"/>
                <w:color w:val="000000" w:themeColor="text1"/>
              </w:rPr>
              <w:t>10mg/m³</w:t>
            </w:r>
            <w:r>
              <w:rPr>
                <w:rFonts w:ascii="Times New Roman" w:eastAsia="方正仿宋_GBK" w:cs="Times New Roman"/>
                <w:color w:val="000000" w:themeColor="text1"/>
              </w:rPr>
              <w:t>）</w:t>
            </w:r>
            <w:r>
              <w:rPr>
                <w:rFonts w:ascii="Times New Roman" w:eastAsia="方正仿宋_GBK" w:cs="Times New Roman"/>
                <w:color w:val="000000" w:themeColor="text1"/>
              </w:rPr>
              <w:t>及</w:t>
            </w:r>
            <w:r>
              <w:rPr>
                <w:rFonts w:ascii="Times New Roman" w:eastAsia="方正仿宋_GBK" w:cs="Times New Roman"/>
                <w:color w:val="000000"/>
                <w:kern w:val="0"/>
                <w:lang/>
              </w:rPr>
              <w:t>中研环能环保技术检测中心出具的饮食业油烟净化设备检验报告原件；</w:t>
            </w:r>
            <w:r>
              <w:rPr>
                <w:rFonts w:ascii="Times New Roman" w:eastAsia="方正仿宋_GBK" w:cs="Times New Roman"/>
                <w:color w:val="000000"/>
                <w:kern w:val="0"/>
              </w:rPr>
              <w:t> </w:t>
            </w:r>
          </w:p>
        </w:tc>
        <w:tc>
          <w:tcPr>
            <w:tcW w:w="637" w:type="dxa"/>
            <w:tcBorders>
              <w:top w:val="single" w:sz="4" w:space="0" w:color="000000"/>
              <w:left w:val="nil"/>
              <w:bottom w:val="single" w:sz="4" w:space="0" w:color="000000"/>
              <w:right w:val="single" w:sz="4" w:space="0" w:color="000000"/>
            </w:tcBorders>
            <w:vAlign w:val="center"/>
          </w:tcPr>
          <w:p w:rsidR="007C7A71" w:rsidRDefault="00075320">
            <w:pPr>
              <w:widowControl/>
              <w:spacing w:line="594" w:lineRule="exact"/>
              <w:jc w:val="center"/>
              <w:textAlignment w:val="center"/>
              <w:rPr>
                <w:rFonts w:ascii="Times New Roman" w:eastAsia="方正仿宋_GBK" w:hAnsi="Times New Roman" w:cs="Times New Roman"/>
                <w:sz w:val="32"/>
                <w:szCs w:val="32"/>
              </w:rPr>
            </w:pPr>
            <w:r>
              <w:rPr>
                <w:rFonts w:ascii="Times New Roman" w:eastAsia="方正仿宋_GBK" w:hAnsi="Times New Roman" w:cs="Times New Roman"/>
                <w:color w:val="000000"/>
                <w:kern w:val="0"/>
                <w:sz w:val="32"/>
                <w:szCs w:val="32"/>
                <w:lang/>
              </w:rPr>
              <w:t>1</w:t>
            </w:r>
          </w:p>
        </w:tc>
        <w:tc>
          <w:tcPr>
            <w:tcW w:w="735" w:type="dxa"/>
            <w:tcBorders>
              <w:top w:val="single" w:sz="4" w:space="0" w:color="000000"/>
              <w:left w:val="nil"/>
              <w:bottom w:val="single" w:sz="4" w:space="0" w:color="000000"/>
              <w:right w:val="single" w:sz="4" w:space="0" w:color="000000"/>
            </w:tcBorders>
            <w:vAlign w:val="center"/>
          </w:tcPr>
          <w:p w:rsidR="007C7A71" w:rsidRDefault="00075320">
            <w:pPr>
              <w:widowControl/>
              <w:spacing w:line="594" w:lineRule="exact"/>
              <w:jc w:val="center"/>
              <w:textAlignment w:val="center"/>
              <w:rPr>
                <w:rFonts w:ascii="Times New Roman" w:eastAsia="方正仿宋_GBK" w:hAnsi="Times New Roman" w:cs="Times New Roman"/>
                <w:sz w:val="32"/>
                <w:szCs w:val="32"/>
              </w:rPr>
            </w:pPr>
            <w:r>
              <w:rPr>
                <w:rFonts w:ascii="Times New Roman" w:eastAsia="方正仿宋_GBK" w:hAnsi="Times New Roman" w:cs="Times New Roman"/>
                <w:color w:val="000000"/>
                <w:kern w:val="0"/>
                <w:sz w:val="32"/>
                <w:szCs w:val="32"/>
                <w:lang/>
              </w:rPr>
              <w:t>台</w:t>
            </w:r>
          </w:p>
        </w:tc>
      </w:tr>
      <w:tr w:rsidR="007C7A71">
        <w:trPr>
          <w:trHeight w:val="2423"/>
        </w:trPr>
        <w:tc>
          <w:tcPr>
            <w:tcW w:w="571" w:type="dxa"/>
            <w:tcBorders>
              <w:top w:val="single" w:sz="4" w:space="0" w:color="000000"/>
              <w:left w:val="single" w:sz="4" w:space="0" w:color="000000"/>
              <w:bottom w:val="single" w:sz="4" w:space="0" w:color="000000"/>
              <w:right w:val="single" w:sz="4" w:space="0" w:color="000000"/>
            </w:tcBorders>
            <w:vAlign w:val="center"/>
          </w:tcPr>
          <w:p w:rsidR="007C7A71" w:rsidRDefault="00075320">
            <w:pPr>
              <w:widowControl/>
              <w:autoSpaceDE w:val="0"/>
              <w:spacing w:line="594" w:lineRule="exact"/>
              <w:jc w:val="center"/>
              <w:textAlignment w:val="center"/>
              <w:rPr>
                <w:rFonts w:ascii="Times New Roman" w:eastAsia="方正仿宋_GBK" w:hAnsi="Times New Roman" w:cs="Times New Roman"/>
                <w:color w:val="000000"/>
                <w:sz w:val="32"/>
                <w:szCs w:val="32"/>
              </w:rPr>
            </w:pPr>
            <w:r>
              <w:rPr>
                <w:rFonts w:ascii="Times New Roman" w:eastAsia="方正仿宋_GBK" w:hAnsi="Times New Roman" w:cs="Times New Roman"/>
                <w:color w:val="000000"/>
                <w:kern w:val="0"/>
                <w:sz w:val="32"/>
                <w:szCs w:val="32"/>
              </w:rPr>
              <w:t>2</w:t>
            </w:r>
          </w:p>
        </w:tc>
        <w:tc>
          <w:tcPr>
            <w:tcW w:w="1754" w:type="dxa"/>
            <w:tcBorders>
              <w:top w:val="single" w:sz="4" w:space="0" w:color="000000"/>
              <w:left w:val="nil"/>
              <w:bottom w:val="single" w:sz="4" w:space="0" w:color="000000"/>
              <w:right w:val="single" w:sz="4" w:space="0" w:color="000000"/>
            </w:tcBorders>
            <w:vAlign w:val="center"/>
          </w:tcPr>
          <w:p w:rsidR="007C7A71" w:rsidRDefault="00075320">
            <w:pPr>
              <w:widowControl/>
              <w:autoSpaceDE w:val="0"/>
              <w:spacing w:line="594" w:lineRule="exact"/>
              <w:jc w:val="center"/>
              <w:textAlignment w:val="center"/>
              <w:rPr>
                <w:rFonts w:ascii="Times New Roman" w:eastAsia="方正仿宋_GBK" w:hAnsi="Times New Roman" w:cs="Times New Roman"/>
                <w:color w:val="000000"/>
                <w:sz w:val="32"/>
                <w:szCs w:val="32"/>
              </w:rPr>
            </w:pPr>
            <w:r>
              <w:rPr>
                <w:rStyle w:val="17"/>
                <w:rFonts w:ascii="Times New Roman" w:eastAsia="方正仿宋_GBK" w:hAnsi="Times New Roman" w:cs="Times New Roman" w:hint="default"/>
                <w:sz w:val="32"/>
                <w:szCs w:val="32"/>
              </w:rPr>
              <w:t>静电式饮食业油烟净化器</w:t>
            </w:r>
            <w:r>
              <w:rPr>
                <w:rStyle w:val="16"/>
                <w:rFonts w:ascii="Times New Roman" w:eastAsia="方正仿宋_GBK" w:hAnsi="Times New Roman" w:cs="Times New Roman" w:hint="default"/>
                <w:b w:val="0"/>
                <w:bCs w:val="0"/>
                <w:sz w:val="32"/>
                <w:szCs w:val="32"/>
              </w:rPr>
              <w:t>（除油烟）</w:t>
            </w:r>
          </w:p>
        </w:tc>
        <w:tc>
          <w:tcPr>
            <w:tcW w:w="1350" w:type="dxa"/>
            <w:tcBorders>
              <w:top w:val="single" w:sz="4" w:space="0" w:color="000000"/>
              <w:left w:val="nil"/>
              <w:bottom w:val="single" w:sz="4" w:space="0" w:color="000000"/>
              <w:right w:val="single" w:sz="4" w:space="0" w:color="000000"/>
            </w:tcBorders>
            <w:vAlign w:val="center"/>
          </w:tcPr>
          <w:p w:rsidR="007C7A71" w:rsidRDefault="00075320">
            <w:pPr>
              <w:widowControl/>
              <w:autoSpaceDE w:val="0"/>
              <w:spacing w:line="594" w:lineRule="exact"/>
              <w:jc w:val="center"/>
              <w:textAlignment w:val="center"/>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rPr>
              <w:t>48</w:t>
            </w:r>
            <w:r>
              <w:rPr>
                <w:rFonts w:ascii="Times New Roman" w:eastAsia="方正仿宋_GBK" w:hAnsi="Times New Roman" w:cs="Times New Roman"/>
                <w:color w:val="000000"/>
                <w:kern w:val="0"/>
                <w:sz w:val="32"/>
                <w:szCs w:val="32"/>
              </w:rPr>
              <w:t>000</w:t>
            </w:r>
          </w:p>
          <w:p w:rsidR="007C7A71" w:rsidRDefault="00075320">
            <w:pPr>
              <w:widowControl/>
              <w:autoSpaceDE w:val="0"/>
              <w:spacing w:line="594" w:lineRule="exact"/>
              <w:jc w:val="center"/>
              <w:textAlignment w:val="center"/>
              <w:rPr>
                <w:rFonts w:ascii="Times New Roman" w:eastAsia="方正仿宋_GBK" w:hAnsi="Times New Roman" w:cs="Times New Roman"/>
                <w:color w:val="000000"/>
                <w:sz w:val="32"/>
                <w:szCs w:val="32"/>
              </w:rPr>
            </w:pPr>
            <w:r>
              <w:rPr>
                <w:rFonts w:ascii="Times New Roman" w:eastAsia="方正仿宋_GBK" w:hAnsi="Times New Roman" w:cs="Times New Roman"/>
                <w:color w:val="000000"/>
                <w:kern w:val="0"/>
                <w:sz w:val="32"/>
                <w:szCs w:val="32"/>
              </w:rPr>
              <w:t>风量</w:t>
            </w:r>
            <w:r>
              <w:rPr>
                <w:rFonts w:ascii="Times New Roman" w:eastAsia="方正仿宋_GBK" w:hAnsi="Times New Roman" w:cs="Times New Roman"/>
                <w:color w:val="000000"/>
                <w:kern w:val="0"/>
                <w:sz w:val="32"/>
                <w:szCs w:val="32"/>
              </w:rPr>
              <w:t>/h</w:t>
            </w:r>
          </w:p>
        </w:tc>
        <w:tc>
          <w:tcPr>
            <w:tcW w:w="5348" w:type="dxa"/>
            <w:tcBorders>
              <w:top w:val="single" w:sz="4" w:space="0" w:color="000000"/>
              <w:left w:val="nil"/>
              <w:bottom w:val="single" w:sz="4" w:space="0" w:color="000000"/>
              <w:right w:val="single" w:sz="4" w:space="0" w:color="000000"/>
            </w:tcBorders>
            <w:shd w:val="clear" w:color="auto" w:fill="FFFFFF"/>
            <w:vAlign w:val="center"/>
          </w:tcPr>
          <w:p w:rsidR="007C7A71" w:rsidRDefault="00075320">
            <w:pPr>
              <w:widowControl/>
              <w:numPr>
                <w:ilvl w:val="0"/>
                <w:numId w:val="1"/>
              </w:numPr>
              <w:autoSpaceDE w:val="0"/>
              <w:spacing w:line="594" w:lineRule="exact"/>
              <w:jc w:val="left"/>
              <w:textAlignment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外壳采用</w:t>
            </w:r>
            <w:r>
              <w:rPr>
                <w:rFonts w:ascii="Times New Roman" w:eastAsia="方正仿宋_GBK" w:hAnsi="Times New Roman" w:cs="Times New Roman"/>
                <w:sz w:val="32"/>
                <w:szCs w:val="32"/>
              </w:rPr>
              <w:t>1.0mm</w:t>
            </w:r>
            <w:r>
              <w:rPr>
                <w:rFonts w:ascii="Times New Roman" w:eastAsia="方正仿宋_GBK" w:hAnsi="Times New Roman" w:cs="Times New Roman"/>
                <w:sz w:val="32"/>
                <w:szCs w:val="32"/>
              </w:rPr>
              <w:t>厚优质磨砂不锈钢制作而成，内部电场采用优质合金铝板，</w:t>
            </w:r>
            <w:r>
              <w:rPr>
                <w:rFonts w:ascii="Times New Roman" w:eastAsia="方正仿宋_GBK" w:hAnsi="Times New Roman" w:cs="Times New Roman"/>
                <w:sz w:val="32"/>
                <w:szCs w:val="32"/>
              </w:rPr>
              <w:t>18</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20mm</w:t>
            </w:r>
            <w:r>
              <w:rPr>
                <w:rFonts w:ascii="Times New Roman" w:eastAsia="方正仿宋_GBK" w:hAnsi="Times New Roman" w:cs="Times New Roman"/>
                <w:sz w:val="32"/>
                <w:szCs w:val="32"/>
              </w:rPr>
              <w:t>板间距；</w:t>
            </w:r>
            <w:r>
              <w:rPr>
                <w:rFonts w:ascii="Times New Roman" w:eastAsia="方正仿宋_GBK" w:hAnsi="Times New Roman" w:cs="Times New Roman"/>
                <w:sz w:val="32"/>
                <w:szCs w:val="32"/>
              </w:rPr>
              <w:br/>
              <w:t>2.</w:t>
            </w:r>
            <w:r>
              <w:rPr>
                <w:rFonts w:ascii="Times New Roman" w:eastAsia="方正仿宋_GBK" w:hAnsi="Times New Roman" w:cs="Times New Roman"/>
                <w:sz w:val="32"/>
                <w:szCs w:val="32"/>
              </w:rPr>
              <w:t>满足餐饮油烟最高允许排放浓度</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毫克</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立方米，非甲烷总烃最高允许排</w:t>
            </w:r>
            <w:r>
              <w:rPr>
                <w:rFonts w:ascii="Times New Roman" w:eastAsia="方正仿宋_GBK" w:hAnsi="Times New Roman" w:cs="Times New Roman"/>
                <w:sz w:val="32"/>
                <w:szCs w:val="32"/>
              </w:rPr>
              <w:lastRenderedPageBreak/>
              <w:t>放浓度</w:t>
            </w:r>
            <w:r>
              <w:rPr>
                <w:rFonts w:ascii="Times New Roman" w:eastAsia="方正仿宋_GBK" w:hAnsi="Times New Roman" w:cs="Times New Roman"/>
                <w:sz w:val="32"/>
                <w:szCs w:val="32"/>
              </w:rPr>
              <w:t>10.0</w:t>
            </w:r>
            <w:r>
              <w:rPr>
                <w:rFonts w:ascii="Times New Roman" w:eastAsia="方正仿宋_GBK" w:hAnsi="Times New Roman" w:cs="Times New Roman"/>
                <w:sz w:val="32"/>
                <w:szCs w:val="32"/>
              </w:rPr>
              <w:t>毫克</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立方米排放标准；</w:t>
            </w:r>
          </w:p>
          <w:p w:rsidR="007C7A71" w:rsidRDefault="00075320">
            <w:pPr>
              <w:pStyle w:val="a3"/>
              <w:spacing w:line="594" w:lineRule="exact"/>
              <w:rPr>
                <w:rFonts w:ascii="Times New Roman" w:eastAsia="方正仿宋_GBK" w:cs="Times New Roman"/>
              </w:rPr>
            </w:pPr>
            <w:r>
              <w:rPr>
                <w:rFonts w:ascii="Times New Roman" w:eastAsia="方正仿宋_GBK" w:cs="Times New Roman"/>
                <w:color w:val="000000" w:themeColor="text1"/>
              </w:rPr>
              <w:t>3.</w:t>
            </w:r>
            <w:r>
              <w:rPr>
                <w:rFonts w:ascii="Times New Roman" w:eastAsia="方正仿宋_GBK" w:cs="Times New Roman"/>
              </w:rPr>
              <w:t>签订合同时须提供投标人</w:t>
            </w:r>
            <w:r>
              <w:rPr>
                <w:rFonts w:ascii="Times New Roman" w:eastAsia="方正仿宋_GBK" w:cs="Times New Roman"/>
                <w:color w:val="000000" w:themeColor="text1"/>
              </w:rPr>
              <w:t>静电式饮食业油烟净化器带有</w:t>
            </w:r>
            <w:r>
              <w:rPr>
                <w:rFonts w:ascii="Times New Roman" w:eastAsia="方正仿宋_GBK" w:cs="Times New Roman"/>
                <w:color w:val="000000" w:themeColor="text1"/>
              </w:rPr>
              <w:t>“</w:t>
            </w:r>
            <w:r>
              <w:rPr>
                <w:rFonts w:ascii="Times New Roman" w:eastAsia="方正仿宋_GBK" w:cs="Times New Roman"/>
                <w:color w:val="000000" w:themeColor="text1"/>
              </w:rPr>
              <w:t>CMA</w:t>
            </w:r>
            <w:r>
              <w:rPr>
                <w:rFonts w:ascii="Times New Roman" w:eastAsia="方正仿宋_GBK" w:cs="Times New Roman"/>
                <w:color w:val="000000" w:themeColor="text1"/>
              </w:rPr>
              <w:t>”</w:t>
            </w:r>
            <w:r>
              <w:rPr>
                <w:rFonts w:ascii="Times New Roman" w:eastAsia="方正仿宋_GBK" w:cs="Times New Roman"/>
                <w:color w:val="000000" w:themeColor="text1"/>
              </w:rPr>
              <w:t>标识的环保报告</w:t>
            </w:r>
            <w:r>
              <w:rPr>
                <w:rFonts w:ascii="Times New Roman" w:eastAsia="方正仿宋_GBK" w:cs="Times New Roman"/>
                <w:color w:val="000000"/>
                <w:kern w:val="0"/>
                <w:lang/>
              </w:rPr>
              <w:t>原件</w:t>
            </w:r>
            <w:r>
              <w:rPr>
                <w:rFonts w:ascii="Times New Roman" w:eastAsia="方正仿宋_GBK" w:cs="Times New Roman"/>
                <w:color w:val="000000" w:themeColor="text1"/>
              </w:rPr>
              <w:t>（报告内容含油烟排放浓度不超过</w:t>
            </w:r>
            <w:r>
              <w:rPr>
                <w:rFonts w:ascii="Times New Roman" w:eastAsia="方正仿宋_GBK" w:cs="Times New Roman"/>
                <w:color w:val="000000" w:themeColor="text1"/>
              </w:rPr>
              <w:t>1.0mg/m³,</w:t>
            </w:r>
            <w:r>
              <w:rPr>
                <w:rFonts w:ascii="Times New Roman" w:eastAsia="方正仿宋_GBK" w:cs="Times New Roman"/>
                <w:color w:val="000000" w:themeColor="text1"/>
              </w:rPr>
              <w:t>非甲烷总烃浓度排放不超过</w:t>
            </w:r>
            <w:r>
              <w:rPr>
                <w:rFonts w:ascii="Times New Roman" w:eastAsia="方正仿宋_GBK" w:cs="Times New Roman"/>
                <w:color w:val="000000" w:themeColor="text1"/>
              </w:rPr>
              <w:t>10mg/m³</w:t>
            </w:r>
            <w:r>
              <w:rPr>
                <w:rFonts w:ascii="Times New Roman" w:eastAsia="方正仿宋_GBK" w:cs="Times New Roman"/>
                <w:color w:val="000000" w:themeColor="text1"/>
              </w:rPr>
              <w:t>）</w:t>
            </w:r>
            <w:r>
              <w:rPr>
                <w:rFonts w:ascii="Times New Roman" w:eastAsia="方正仿宋_GBK" w:cs="Times New Roman"/>
                <w:color w:val="000000" w:themeColor="text1"/>
              </w:rPr>
              <w:t>及</w:t>
            </w:r>
            <w:r>
              <w:rPr>
                <w:rFonts w:ascii="Times New Roman" w:eastAsia="方正仿宋_GBK" w:cs="Times New Roman"/>
                <w:color w:val="000000"/>
                <w:kern w:val="0"/>
                <w:lang/>
              </w:rPr>
              <w:t>中研环能环保技术检测中心出具的饮食业油烟净化设备检验报告原件；</w:t>
            </w:r>
            <w:r>
              <w:rPr>
                <w:rFonts w:ascii="Times New Roman" w:eastAsia="方正仿宋_GBK" w:cs="Times New Roman"/>
                <w:color w:val="000000"/>
                <w:kern w:val="0"/>
              </w:rPr>
              <w:t> </w:t>
            </w:r>
          </w:p>
        </w:tc>
        <w:tc>
          <w:tcPr>
            <w:tcW w:w="637" w:type="dxa"/>
            <w:tcBorders>
              <w:top w:val="single" w:sz="4" w:space="0" w:color="000000"/>
              <w:left w:val="nil"/>
              <w:bottom w:val="single" w:sz="4" w:space="0" w:color="000000"/>
              <w:right w:val="single" w:sz="4" w:space="0" w:color="000000"/>
            </w:tcBorders>
            <w:vAlign w:val="center"/>
          </w:tcPr>
          <w:p w:rsidR="007C7A71" w:rsidRDefault="00075320">
            <w:pPr>
              <w:widowControl/>
              <w:spacing w:line="594" w:lineRule="exact"/>
              <w:jc w:val="center"/>
              <w:textAlignment w:val="center"/>
              <w:rPr>
                <w:rFonts w:ascii="Times New Roman" w:eastAsia="方正仿宋_GBK" w:hAnsi="Times New Roman" w:cs="Times New Roman"/>
                <w:sz w:val="32"/>
                <w:szCs w:val="32"/>
              </w:rPr>
            </w:pPr>
            <w:r>
              <w:rPr>
                <w:rFonts w:ascii="Times New Roman" w:eastAsia="方正仿宋_GBK" w:hAnsi="Times New Roman" w:cs="Times New Roman"/>
                <w:color w:val="000000"/>
                <w:kern w:val="0"/>
                <w:sz w:val="32"/>
                <w:szCs w:val="32"/>
                <w:lang/>
              </w:rPr>
              <w:lastRenderedPageBreak/>
              <w:t>1</w:t>
            </w:r>
          </w:p>
        </w:tc>
        <w:tc>
          <w:tcPr>
            <w:tcW w:w="735" w:type="dxa"/>
            <w:tcBorders>
              <w:top w:val="single" w:sz="4" w:space="0" w:color="000000"/>
              <w:left w:val="nil"/>
              <w:bottom w:val="single" w:sz="4" w:space="0" w:color="000000"/>
              <w:right w:val="single" w:sz="4" w:space="0" w:color="000000"/>
            </w:tcBorders>
            <w:vAlign w:val="center"/>
          </w:tcPr>
          <w:p w:rsidR="007C7A71" w:rsidRDefault="00075320">
            <w:pPr>
              <w:widowControl/>
              <w:spacing w:line="594" w:lineRule="exact"/>
              <w:jc w:val="center"/>
              <w:textAlignment w:val="center"/>
              <w:rPr>
                <w:rFonts w:ascii="Times New Roman" w:eastAsia="方正仿宋_GBK" w:hAnsi="Times New Roman" w:cs="Times New Roman"/>
                <w:sz w:val="32"/>
                <w:szCs w:val="32"/>
              </w:rPr>
            </w:pPr>
            <w:r>
              <w:rPr>
                <w:rFonts w:ascii="Times New Roman" w:eastAsia="方正仿宋_GBK" w:hAnsi="Times New Roman" w:cs="Times New Roman"/>
                <w:color w:val="000000"/>
                <w:kern w:val="0"/>
                <w:sz w:val="32"/>
                <w:szCs w:val="32"/>
                <w:lang/>
              </w:rPr>
              <w:t>台</w:t>
            </w:r>
          </w:p>
        </w:tc>
      </w:tr>
      <w:tr w:rsidR="007C7A71">
        <w:trPr>
          <w:trHeight w:val="541"/>
        </w:trPr>
        <w:tc>
          <w:tcPr>
            <w:tcW w:w="571" w:type="dxa"/>
            <w:tcBorders>
              <w:top w:val="single" w:sz="4" w:space="0" w:color="000000"/>
              <w:left w:val="single" w:sz="4" w:space="0" w:color="000000"/>
              <w:bottom w:val="single" w:sz="4" w:space="0" w:color="000000"/>
              <w:right w:val="single" w:sz="4" w:space="0" w:color="000000"/>
            </w:tcBorders>
            <w:vAlign w:val="center"/>
          </w:tcPr>
          <w:p w:rsidR="007C7A71" w:rsidRDefault="00075320">
            <w:pPr>
              <w:widowControl/>
              <w:autoSpaceDE w:val="0"/>
              <w:spacing w:line="594" w:lineRule="exact"/>
              <w:jc w:val="center"/>
              <w:textAlignment w:val="center"/>
              <w:rPr>
                <w:rFonts w:ascii="Times New Roman" w:eastAsia="方正仿宋_GBK" w:hAnsi="Times New Roman" w:cs="Times New Roman"/>
                <w:color w:val="000000"/>
                <w:sz w:val="32"/>
                <w:szCs w:val="32"/>
              </w:rPr>
            </w:pPr>
            <w:r>
              <w:rPr>
                <w:rFonts w:ascii="Times New Roman" w:eastAsia="方正仿宋_GBK" w:hAnsi="Times New Roman" w:cs="Times New Roman"/>
                <w:color w:val="000000"/>
                <w:kern w:val="0"/>
                <w:sz w:val="32"/>
                <w:szCs w:val="32"/>
              </w:rPr>
              <w:lastRenderedPageBreak/>
              <w:t>3</w:t>
            </w:r>
          </w:p>
        </w:tc>
        <w:tc>
          <w:tcPr>
            <w:tcW w:w="1754" w:type="dxa"/>
            <w:tcBorders>
              <w:top w:val="single" w:sz="4" w:space="0" w:color="000000"/>
              <w:left w:val="nil"/>
              <w:bottom w:val="single" w:sz="4" w:space="0" w:color="000000"/>
              <w:right w:val="single" w:sz="4" w:space="0" w:color="000000"/>
            </w:tcBorders>
            <w:vAlign w:val="center"/>
          </w:tcPr>
          <w:p w:rsidR="007C7A71" w:rsidRDefault="00075320">
            <w:pPr>
              <w:widowControl/>
              <w:autoSpaceDE w:val="0"/>
              <w:spacing w:line="594" w:lineRule="exact"/>
              <w:jc w:val="center"/>
              <w:textAlignment w:val="center"/>
              <w:rPr>
                <w:rFonts w:ascii="Times New Roman" w:eastAsia="方正仿宋_GBK" w:hAnsi="Times New Roman" w:cs="Times New Roman"/>
                <w:color w:val="000000"/>
                <w:sz w:val="32"/>
                <w:szCs w:val="32"/>
              </w:rPr>
            </w:pPr>
            <w:r>
              <w:rPr>
                <w:rStyle w:val="17"/>
                <w:rFonts w:ascii="Times New Roman" w:eastAsia="方正仿宋_GBK" w:hAnsi="Times New Roman" w:cs="Times New Roman" w:hint="default"/>
                <w:sz w:val="32"/>
                <w:szCs w:val="32"/>
              </w:rPr>
              <w:t> </w:t>
            </w:r>
            <w:r>
              <w:rPr>
                <w:rFonts w:ascii="Times New Roman" w:eastAsia="方正仿宋_GBK" w:hAnsi="Times New Roman" w:cs="Times New Roman"/>
                <w:color w:val="000000"/>
                <w:kern w:val="0"/>
                <w:sz w:val="32"/>
                <w:szCs w:val="32"/>
              </w:rPr>
              <w:t>UV</w:t>
            </w:r>
            <w:r>
              <w:rPr>
                <w:rFonts w:ascii="Times New Roman" w:eastAsia="方正仿宋_GBK" w:hAnsi="Times New Roman" w:cs="Times New Roman"/>
                <w:color w:val="000000"/>
                <w:kern w:val="0"/>
                <w:sz w:val="32"/>
                <w:szCs w:val="32"/>
              </w:rPr>
              <w:t>光解式饮食业油烟净化器</w:t>
            </w:r>
            <w:r>
              <w:rPr>
                <w:rStyle w:val="16"/>
                <w:rFonts w:ascii="Times New Roman" w:eastAsia="方正仿宋_GBK" w:hAnsi="Times New Roman" w:cs="Times New Roman" w:hint="default"/>
                <w:b w:val="0"/>
                <w:bCs w:val="0"/>
                <w:sz w:val="32"/>
                <w:szCs w:val="32"/>
              </w:rPr>
              <w:t>(</w:t>
            </w:r>
            <w:r>
              <w:rPr>
                <w:rStyle w:val="16"/>
                <w:rFonts w:ascii="Times New Roman" w:eastAsia="方正仿宋_GBK" w:hAnsi="Times New Roman" w:cs="Times New Roman" w:hint="default"/>
                <w:b w:val="0"/>
                <w:bCs w:val="0"/>
                <w:sz w:val="32"/>
                <w:szCs w:val="32"/>
              </w:rPr>
              <w:t>除</w:t>
            </w:r>
            <w:r>
              <w:rPr>
                <w:rFonts w:ascii="Times New Roman" w:eastAsia="方正仿宋_GBK" w:hAnsi="Times New Roman" w:cs="Times New Roman"/>
                <w:color w:val="000000"/>
                <w:kern w:val="0"/>
                <w:sz w:val="32"/>
                <w:szCs w:val="32"/>
              </w:rPr>
              <w:t>非甲烷总烃</w:t>
            </w:r>
            <w:r>
              <w:rPr>
                <w:rStyle w:val="16"/>
                <w:rFonts w:ascii="Times New Roman" w:eastAsia="方正仿宋_GBK" w:hAnsi="Times New Roman" w:cs="Times New Roman" w:hint="default"/>
                <w:b w:val="0"/>
                <w:bCs w:val="0"/>
                <w:sz w:val="32"/>
                <w:szCs w:val="32"/>
              </w:rPr>
              <w:t>)</w:t>
            </w:r>
          </w:p>
        </w:tc>
        <w:tc>
          <w:tcPr>
            <w:tcW w:w="1350" w:type="dxa"/>
            <w:tcBorders>
              <w:top w:val="single" w:sz="4" w:space="0" w:color="000000"/>
              <w:left w:val="nil"/>
              <w:bottom w:val="single" w:sz="4" w:space="0" w:color="000000"/>
              <w:right w:val="single" w:sz="4" w:space="0" w:color="000000"/>
            </w:tcBorders>
            <w:vAlign w:val="center"/>
          </w:tcPr>
          <w:p w:rsidR="007C7A71" w:rsidRDefault="00075320">
            <w:pPr>
              <w:widowControl/>
              <w:autoSpaceDE w:val="0"/>
              <w:spacing w:line="594" w:lineRule="exact"/>
              <w:jc w:val="center"/>
              <w:textAlignment w:val="center"/>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rPr>
              <w:t>60000</w:t>
            </w:r>
          </w:p>
          <w:p w:rsidR="007C7A71" w:rsidRDefault="00075320">
            <w:pPr>
              <w:widowControl/>
              <w:autoSpaceDE w:val="0"/>
              <w:spacing w:line="594" w:lineRule="exact"/>
              <w:jc w:val="center"/>
              <w:textAlignment w:val="center"/>
              <w:rPr>
                <w:rFonts w:ascii="Times New Roman" w:eastAsia="方正仿宋_GBK" w:hAnsi="Times New Roman" w:cs="Times New Roman"/>
                <w:color w:val="000000"/>
                <w:sz w:val="32"/>
                <w:szCs w:val="32"/>
              </w:rPr>
            </w:pPr>
            <w:r>
              <w:rPr>
                <w:rFonts w:ascii="Times New Roman" w:eastAsia="方正仿宋_GBK" w:hAnsi="Times New Roman" w:cs="Times New Roman"/>
                <w:color w:val="000000"/>
                <w:kern w:val="0"/>
                <w:sz w:val="32"/>
                <w:szCs w:val="32"/>
              </w:rPr>
              <w:t>风量</w:t>
            </w:r>
            <w:r>
              <w:rPr>
                <w:rFonts w:ascii="Times New Roman" w:eastAsia="方正仿宋_GBK" w:hAnsi="Times New Roman" w:cs="Times New Roman"/>
                <w:color w:val="000000"/>
                <w:kern w:val="0"/>
                <w:sz w:val="32"/>
                <w:szCs w:val="32"/>
              </w:rPr>
              <w:t>/h</w:t>
            </w:r>
          </w:p>
        </w:tc>
        <w:tc>
          <w:tcPr>
            <w:tcW w:w="5348" w:type="dxa"/>
            <w:tcBorders>
              <w:top w:val="single" w:sz="4" w:space="0" w:color="000000"/>
              <w:left w:val="nil"/>
              <w:bottom w:val="single" w:sz="4" w:space="0" w:color="000000"/>
              <w:right w:val="single" w:sz="4" w:space="0" w:color="000000"/>
            </w:tcBorders>
            <w:vAlign w:val="center"/>
          </w:tcPr>
          <w:p w:rsidR="007C7A71" w:rsidRDefault="00075320">
            <w:pPr>
              <w:widowControl/>
              <w:numPr>
                <w:ilvl w:val="0"/>
                <w:numId w:val="2"/>
              </w:numPr>
              <w:autoSpaceDE w:val="0"/>
              <w:spacing w:line="594" w:lineRule="exact"/>
              <w:jc w:val="left"/>
              <w:textAlignment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外壳采用</w:t>
            </w:r>
            <w:r>
              <w:rPr>
                <w:rFonts w:ascii="Times New Roman" w:eastAsia="方正仿宋_GBK" w:hAnsi="Times New Roman" w:cs="Times New Roman"/>
                <w:sz w:val="32"/>
                <w:szCs w:val="32"/>
              </w:rPr>
              <w:t>1.0mm</w:t>
            </w:r>
            <w:r>
              <w:rPr>
                <w:rFonts w:ascii="Times New Roman" w:eastAsia="方正仿宋_GBK" w:hAnsi="Times New Roman" w:cs="Times New Roman"/>
                <w:sz w:val="32"/>
                <w:szCs w:val="32"/>
              </w:rPr>
              <w:t>厚优质磨砂不锈钢制作而成</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利用高能</w:t>
            </w:r>
            <w:r>
              <w:rPr>
                <w:rFonts w:ascii="Times New Roman" w:eastAsia="方正仿宋_GBK" w:hAnsi="Times New Roman" w:cs="Times New Roman"/>
                <w:sz w:val="32"/>
                <w:szCs w:val="32"/>
              </w:rPr>
              <w:t>UV</w:t>
            </w:r>
            <w:r>
              <w:rPr>
                <w:rFonts w:ascii="Times New Roman" w:eastAsia="方正仿宋_GBK" w:hAnsi="Times New Roman" w:cs="Times New Roman"/>
                <w:sz w:val="32"/>
                <w:szCs w:val="32"/>
              </w:rPr>
              <w:t>光束裂解恶臭气体中细菌的分子键</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破坏细菌的核酸（</w:t>
            </w:r>
            <w:r>
              <w:rPr>
                <w:rFonts w:ascii="Times New Roman" w:eastAsia="方正仿宋_GBK" w:hAnsi="Times New Roman" w:cs="Times New Roman"/>
                <w:sz w:val="32"/>
                <w:szCs w:val="32"/>
              </w:rPr>
              <w:t>DNA</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再通过臭氧进行氧化反应，彻底达到脱臭及杀灭细菌的目的</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 xml:space="preserve">  </w:t>
            </w:r>
          </w:p>
          <w:p w:rsidR="007C7A71" w:rsidRDefault="00075320">
            <w:pPr>
              <w:widowControl/>
              <w:autoSpaceDE w:val="0"/>
              <w:spacing w:line="594" w:lineRule="exact"/>
              <w:jc w:val="left"/>
              <w:textAlignment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签订合同时须提供投标人中研环能环保技术检测中心出具的饮食业油烟净化设备检验报告原件；</w:t>
            </w:r>
          </w:p>
          <w:p w:rsidR="007C7A71" w:rsidRDefault="00075320">
            <w:pPr>
              <w:pStyle w:val="a3"/>
              <w:spacing w:line="594" w:lineRule="exact"/>
              <w:rPr>
                <w:rFonts w:ascii="Times New Roman" w:eastAsia="方正仿宋_GBK" w:cs="Times New Roman"/>
              </w:rPr>
            </w:pPr>
            <w:r>
              <w:rPr>
                <w:rFonts w:ascii="Times New Roman" w:eastAsia="方正仿宋_GBK" w:cs="Times New Roman"/>
                <w:color w:val="000000" w:themeColor="text1"/>
              </w:rPr>
              <w:t>3.</w:t>
            </w:r>
            <w:r>
              <w:rPr>
                <w:rFonts w:ascii="Times New Roman" w:eastAsia="方正仿宋_GBK" w:cs="Times New Roman"/>
              </w:rPr>
              <w:t>签订合同时须提供</w:t>
            </w:r>
            <w:r>
              <w:rPr>
                <w:rFonts w:ascii="Times New Roman" w:eastAsia="方正仿宋_GBK" w:cs="Times New Roman"/>
                <w:color w:val="000000"/>
                <w:kern w:val="0"/>
                <w:lang/>
              </w:rPr>
              <w:t>投标人</w:t>
            </w:r>
            <w:r>
              <w:rPr>
                <w:rFonts w:ascii="Times New Roman" w:eastAsia="方正仿宋_GBK" w:cs="Times New Roman"/>
              </w:rPr>
              <w:t>光解式饮食业油烟净化器</w:t>
            </w:r>
            <w:r>
              <w:rPr>
                <w:rFonts w:ascii="Times New Roman" w:eastAsia="方正仿宋_GBK" w:cs="Times New Roman"/>
                <w:color w:val="000000" w:themeColor="text1"/>
              </w:rPr>
              <w:t>带有</w:t>
            </w:r>
            <w:r>
              <w:rPr>
                <w:rFonts w:ascii="Times New Roman" w:eastAsia="方正仿宋_GBK" w:cs="Times New Roman"/>
                <w:color w:val="000000" w:themeColor="text1"/>
              </w:rPr>
              <w:t>“</w:t>
            </w:r>
            <w:r>
              <w:rPr>
                <w:rFonts w:ascii="Times New Roman" w:eastAsia="方正仿宋_GBK" w:cs="Times New Roman"/>
                <w:color w:val="000000" w:themeColor="text1"/>
              </w:rPr>
              <w:t>CMA</w:t>
            </w:r>
            <w:r>
              <w:rPr>
                <w:rFonts w:ascii="Times New Roman" w:eastAsia="方正仿宋_GBK" w:cs="Times New Roman"/>
                <w:color w:val="000000" w:themeColor="text1"/>
              </w:rPr>
              <w:t>”</w:t>
            </w:r>
            <w:r>
              <w:rPr>
                <w:rFonts w:ascii="Times New Roman" w:eastAsia="方正仿宋_GBK" w:cs="Times New Roman"/>
                <w:color w:val="000000" w:themeColor="text1"/>
              </w:rPr>
              <w:t>标识的环保报告</w:t>
            </w:r>
            <w:r>
              <w:rPr>
                <w:rFonts w:ascii="Times New Roman" w:eastAsia="方正仿宋_GBK" w:cs="Times New Roman"/>
                <w:color w:val="000000"/>
                <w:kern w:val="0"/>
                <w:lang/>
              </w:rPr>
              <w:t>原件</w:t>
            </w:r>
            <w:r>
              <w:rPr>
                <w:rFonts w:ascii="Times New Roman" w:eastAsia="方正仿宋_GBK" w:cs="Times New Roman"/>
                <w:color w:val="000000" w:themeColor="text1"/>
              </w:rPr>
              <w:t>（报告内容含油烟排放浓度不超过</w:t>
            </w:r>
            <w:r>
              <w:rPr>
                <w:rFonts w:ascii="Times New Roman" w:eastAsia="方正仿宋_GBK" w:cs="Times New Roman"/>
                <w:color w:val="000000" w:themeColor="text1"/>
              </w:rPr>
              <w:t>1.0mg/m³</w:t>
            </w:r>
            <w:r>
              <w:rPr>
                <w:rFonts w:ascii="Times New Roman" w:eastAsia="方正仿宋_GBK" w:cs="Times New Roman" w:hint="eastAsia"/>
                <w:color w:val="000000" w:themeColor="text1"/>
              </w:rPr>
              <w:t>，</w:t>
            </w:r>
            <w:r>
              <w:rPr>
                <w:rFonts w:ascii="Times New Roman" w:eastAsia="方正仿宋_GBK" w:cs="Times New Roman"/>
                <w:color w:val="000000" w:themeColor="text1"/>
              </w:rPr>
              <w:t>非甲烷总烃浓度排放不超过</w:t>
            </w:r>
            <w:r>
              <w:rPr>
                <w:rFonts w:ascii="Times New Roman" w:eastAsia="方正仿宋_GBK" w:cs="Times New Roman"/>
                <w:color w:val="000000" w:themeColor="text1"/>
              </w:rPr>
              <w:t>10mg/m³</w:t>
            </w:r>
            <w:r>
              <w:rPr>
                <w:rFonts w:ascii="Times New Roman" w:eastAsia="方正仿宋_GBK" w:cs="Times New Roman"/>
                <w:color w:val="000000" w:themeColor="text1"/>
              </w:rPr>
              <w:t>）</w:t>
            </w:r>
            <w:r>
              <w:rPr>
                <w:rFonts w:ascii="Times New Roman" w:eastAsia="方正仿宋_GBK" w:cs="Times New Roman"/>
                <w:color w:val="000000" w:themeColor="text1"/>
              </w:rPr>
              <w:t>及</w:t>
            </w:r>
            <w:r>
              <w:rPr>
                <w:rFonts w:ascii="Times New Roman" w:eastAsia="方正仿宋_GBK" w:cs="Times New Roman"/>
                <w:color w:val="000000"/>
                <w:kern w:val="0"/>
                <w:lang/>
              </w:rPr>
              <w:t>中研环能环保技术检测中心出具的饮食业油烟净化设备检验报告原件；</w:t>
            </w:r>
            <w:r>
              <w:rPr>
                <w:rFonts w:ascii="Times New Roman" w:eastAsia="方正仿宋_GBK" w:cs="Times New Roman"/>
                <w:color w:val="000000"/>
                <w:kern w:val="0"/>
              </w:rPr>
              <w:t> </w:t>
            </w:r>
          </w:p>
        </w:tc>
        <w:tc>
          <w:tcPr>
            <w:tcW w:w="637" w:type="dxa"/>
            <w:tcBorders>
              <w:top w:val="single" w:sz="4" w:space="0" w:color="000000"/>
              <w:left w:val="nil"/>
              <w:bottom w:val="single" w:sz="4" w:space="0" w:color="000000"/>
              <w:right w:val="single" w:sz="4" w:space="0" w:color="000000"/>
            </w:tcBorders>
            <w:vAlign w:val="center"/>
          </w:tcPr>
          <w:p w:rsidR="007C7A71" w:rsidRDefault="00075320">
            <w:pPr>
              <w:widowControl/>
              <w:spacing w:line="594" w:lineRule="exact"/>
              <w:jc w:val="center"/>
              <w:textAlignment w:val="center"/>
              <w:rPr>
                <w:rFonts w:ascii="Times New Roman" w:eastAsia="方正仿宋_GBK" w:hAnsi="Times New Roman" w:cs="Times New Roman"/>
                <w:sz w:val="32"/>
                <w:szCs w:val="32"/>
              </w:rPr>
            </w:pPr>
            <w:r>
              <w:rPr>
                <w:rFonts w:ascii="Times New Roman" w:eastAsia="方正仿宋_GBK" w:hAnsi="Times New Roman" w:cs="Times New Roman"/>
                <w:color w:val="000000"/>
                <w:kern w:val="0"/>
                <w:sz w:val="32"/>
                <w:szCs w:val="32"/>
                <w:lang/>
              </w:rPr>
              <w:t>1</w:t>
            </w:r>
          </w:p>
        </w:tc>
        <w:tc>
          <w:tcPr>
            <w:tcW w:w="735" w:type="dxa"/>
            <w:tcBorders>
              <w:top w:val="single" w:sz="4" w:space="0" w:color="000000"/>
              <w:left w:val="nil"/>
              <w:bottom w:val="single" w:sz="4" w:space="0" w:color="000000"/>
              <w:right w:val="single" w:sz="4" w:space="0" w:color="000000"/>
            </w:tcBorders>
            <w:vAlign w:val="center"/>
          </w:tcPr>
          <w:p w:rsidR="007C7A71" w:rsidRDefault="00075320">
            <w:pPr>
              <w:widowControl/>
              <w:spacing w:line="594" w:lineRule="exact"/>
              <w:jc w:val="center"/>
              <w:textAlignment w:val="center"/>
              <w:rPr>
                <w:rFonts w:ascii="Times New Roman" w:eastAsia="方正仿宋_GBK" w:hAnsi="Times New Roman" w:cs="Times New Roman"/>
                <w:sz w:val="32"/>
                <w:szCs w:val="32"/>
              </w:rPr>
            </w:pPr>
            <w:r>
              <w:rPr>
                <w:rFonts w:ascii="Times New Roman" w:eastAsia="方正仿宋_GBK" w:hAnsi="Times New Roman" w:cs="Times New Roman"/>
                <w:color w:val="000000"/>
                <w:kern w:val="0"/>
                <w:sz w:val="32"/>
                <w:szCs w:val="32"/>
                <w:lang/>
              </w:rPr>
              <w:t>台</w:t>
            </w:r>
          </w:p>
        </w:tc>
      </w:tr>
      <w:tr w:rsidR="007C7A71">
        <w:trPr>
          <w:trHeight w:val="282"/>
        </w:trPr>
        <w:tc>
          <w:tcPr>
            <w:tcW w:w="571" w:type="dxa"/>
            <w:tcBorders>
              <w:top w:val="single" w:sz="4" w:space="0" w:color="000000"/>
              <w:left w:val="single" w:sz="4" w:space="0" w:color="000000"/>
              <w:bottom w:val="single" w:sz="4" w:space="0" w:color="000000"/>
              <w:right w:val="single" w:sz="4" w:space="0" w:color="000000"/>
            </w:tcBorders>
            <w:vAlign w:val="center"/>
          </w:tcPr>
          <w:p w:rsidR="007C7A71" w:rsidRDefault="00075320">
            <w:pPr>
              <w:widowControl/>
              <w:autoSpaceDE w:val="0"/>
              <w:spacing w:line="594" w:lineRule="exact"/>
              <w:jc w:val="center"/>
              <w:textAlignment w:val="center"/>
              <w:rPr>
                <w:rFonts w:ascii="Times New Roman" w:eastAsia="方正仿宋_GBK" w:hAnsi="Times New Roman" w:cs="Times New Roman"/>
                <w:color w:val="000000"/>
                <w:sz w:val="32"/>
                <w:szCs w:val="32"/>
              </w:rPr>
            </w:pPr>
            <w:r>
              <w:rPr>
                <w:rFonts w:ascii="Times New Roman" w:eastAsia="方正仿宋_GBK" w:hAnsi="Times New Roman" w:cs="Times New Roman"/>
                <w:color w:val="000000"/>
                <w:kern w:val="0"/>
                <w:sz w:val="32"/>
                <w:szCs w:val="32"/>
              </w:rPr>
              <w:lastRenderedPageBreak/>
              <w:t>4</w:t>
            </w:r>
          </w:p>
        </w:tc>
        <w:tc>
          <w:tcPr>
            <w:tcW w:w="1754" w:type="dxa"/>
            <w:tcBorders>
              <w:top w:val="single" w:sz="4" w:space="0" w:color="000000"/>
              <w:left w:val="nil"/>
              <w:bottom w:val="single" w:sz="4" w:space="0" w:color="000000"/>
              <w:right w:val="single" w:sz="4" w:space="0" w:color="000000"/>
            </w:tcBorders>
            <w:vAlign w:val="center"/>
          </w:tcPr>
          <w:p w:rsidR="007C7A71" w:rsidRDefault="00075320">
            <w:pPr>
              <w:widowControl/>
              <w:autoSpaceDE w:val="0"/>
              <w:spacing w:line="594" w:lineRule="exact"/>
              <w:jc w:val="center"/>
              <w:textAlignment w:val="center"/>
              <w:rPr>
                <w:rFonts w:ascii="Times New Roman" w:eastAsia="方正仿宋_GBK" w:hAnsi="Times New Roman" w:cs="Times New Roman"/>
                <w:color w:val="000000"/>
                <w:sz w:val="32"/>
                <w:szCs w:val="32"/>
              </w:rPr>
            </w:pPr>
            <w:r>
              <w:rPr>
                <w:rStyle w:val="17"/>
                <w:rFonts w:ascii="Times New Roman" w:eastAsia="方正仿宋_GBK" w:hAnsi="Times New Roman" w:cs="Times New Roman" w:hint="default"/>
                <w:sz w:val="32"/>
                <w:szCs w:val="32"/>
              </w:rPr>
              <w:t> </w:t>
            </w:r>
            <w:r>
              <w:rPr>
                <w:rFonts w:ascii="Times New Roman" w:eastAsia="方正仿宋_GBK" w:hAnsi="Times New Roman" w:cs="Times New Roman"/>
                <w:color w:val="000000"/>
                <w:kern w:val="0"/>
                <w:sz w:val="32"/>
                <w:szCs w:val="32"/>
              </w:rPr>
              <w:t>UV</w:t>
            </w:r>
            <w:r>
              <w:rPr>
                <w:rFonts w:ascii="Times New Roman" w:eastAsia="方正仿宋_GBK" w:hAnsi="Times New Roman" w:cs="Times New Roman"/>
                <w:color w:val="000000"/>
                <w:kern w:val="0"/>
                <w:sz w:val="32"/>
                <w:szCs w:val="32"/>
              </w:rPr>
              <w:t>光解式饮食业油烟净化器</w:t>
            </w:r>
            <w:r>
              <w:rPr>
                <w:rStyle w:val="16"/>
                <w:rFonts w:ascii="Times New Roman" w:eastAsia="方正仿宋_GBK" w:hAnsi="Times New Roman" w:cs="Times New Roman" w:hint="default"/>
                <w:b w:val="0"/>
                <w:bCs w:val="0"/>
                <w:sz w:val="32"/>
                <w:szCs w:val="32"/>
              </w:rPr>
              <w:t>(</w:t>
            </w:r>
            <w:r>
              <w:rPr>
                <w:rStyle w:val="16"/>
                <w:rFonts w:ascii="Times New Roman" w:eastAsia="方正仿宋_GBK" w:hAnsi="Times New Roman" w:cs="Times New Roman" w:hint="default"/>
                <w:b w:val="0"/>
                <w:bCs w:val="0"/>
                <w:sz w:val="32"/>
                <w:szCs w:val="32"/>
              </w:rPr>
              <w:t>除</w:t>
            </w:r>
            <w:r>
              <w:rPr>
                <w:rFonts w:ascii="Times New Roman" w:eastAsia="方正仿宋_GBK" w:hAnsi="Times New Roman" w:cs="Times New Roman"/>
                <w:color w:val="000000"/>
                <w:kern w:val="0"/>
                <w:sz w:val="32"/>
                <w:szCs w:val="32"/>
              </w:rPr>
              <w:t>非甲烷总烃</w:t>
            </w:r>
            <w:r>
              <w:rPr>
                <w:rStyle w:val="16"/>
                <w:rFonts w:ascii="Times New Roman" w:eastAsia="方正仿宋_GBK" w:hAnsi="Times New Roman" w:cs="Times New Roman" w:hint="default"/>
                <w:b w:val="0"/>
                <w:bCs w:val="0"/>
                <w:sz w:val="32"/>
                <w:szCs w:val="32"/>
              </w:rPr>
              <w:t>)</w:t>
            </w:r>
          </w:p>
        </w:tc>
        <w:tc>
          <w:tcPr>
            <w:tcW w:w="1350" w:type="dxa"/>
            <w:tcBorders>
              <w:top w:val="single" w:sz="4" w:space="0" w:color="000000"/>
              <w:left w:val="nil"/>
              <w:bottom w:val="single" w:sz="4" w:space="0" w:color="000000"/>
              <w:right w:val="single" w:sz="4" w:space="0" w:color="000000"/>
            </w:tcBorders>
            <w:vAlign w:val="center"/>
          </w:tcPr>
          <w:p w:rsidR="007C7A71" w:rsidRDefault="00075320">
            <w:pPr>
              <w:widowControl/>
              <w:autoSpaceDE w:val="0"/>
              <w:spacing w:line="594" w:lineRule="exact"/>
              <w:jc w:val="center"/>
              <w:textAlignment w:val="center"/>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rPr>
              <w:t>48</w:t>
            </w:r>
            <w:r>
              <w:rPr>
                <w:rFonts w:ascii="Times New Roman" w:eastAsia="方正仿宋_GBK" w:hAnsi="Times New Roman" w:cs="Times New Roman"/>
                <w:color w:val="000000"/>
                <w:kern w:val="0"/>
                <w:sz w:val="32"/>
                <w:szCs w:val="32"/>
              </w:rPr>
              <w:t>000</w:t>
            </w:r>
          </w:p>
          <w:p w:rsidR="007C7A71" w:rsidRDefault="00075320">
            <w:pPr>
              <w:widowControl/>
              <w:autoSpaceDE w:val="0"/>
              <w:spacing w:line="594" w:lineRule="exact"/>
              <w:jc w:val="center"/>
              <w:textAlignment w:val="center"/>
              <w:rPr>
                <w:rFonts w:ascii="Times New Roman" w:eastAsia="方正仿宋_GBK" w:hAnsi="Times New Roman" w:cs="Times New Roman"/>
                <w:color w:val="000000"/>
                <w:sz w:val="32"/>
                <w:szCs w:val="32"/>
              </w:rPr>
            </w:pPr>
            <w:r>
              <w:rPr>
                <w:rFonts w:ascii="Times New Roman" w:eastAsia="方正仿宋_GBK" w:hAnsi="Times New Roman" w:cs="Times New Roman"/>
                <w:color w:val="000000"/>
                <w:kern w:val="0"/>
                <w:sz w:val="32"/>
                <w:szCs w:val="32"/>
              </w:rPr>
              <w:t>风量</w:t>
            </w:r>
            <w:r>
              <w:rPr>
                <w:rFonts w:ascii="Times New Roman" w:eastAsia="方正仿宋_GBK" w:hAnsi="Times New Roman" w:cs="Times New Roman"/>
                <w:color w:val="000000"/>
                <w:kern w:val="0"/>
                <w:sz w:val="32"/>
                <w:szCs w:val="32"/>
              </w:rPr>
              <w:t>/h</w:t>
            </w:r>
          </w:p>
        </w:tc>
        <w:tc>
          <w:tcPr>
            <w:tcW w:w="5348" w:type="dxa"/>
            <w:tcBorders>
              <w:top w:val="single" w:sz="4" w:space="0" w:color="000000"/>
              <w:left w:val="nil"/>
              <w:bottom w:val="single" w:sz="4" w:space="0" w:color="000000"/>
              <w:right w:val="single" w:sz="4" w:space="0" w:color="000000"/>
            </w:tcBorders>
            <w:vAlign w:val="center"/>
          </w:tcPr>
          <w:p w:rsidR="007C7A71" w:rsidRDefault="00075320">
            <w:pPr>
              <w:widowControl/>
              <w:autoSpaceDE w:val="0"/>
              <w:spacing w:line="594" w:lineRule="exact"/>
              <w:jc w:val="left"/>
              <w:textAlignment w:val="center"/>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rPr>
              <w:t>1.</w:t>
            </w:r>
            <w:r>
              <w:rPr>
                <w:rFonts w:ascii="Times New Roman" w:eastAsia="方正仿宋_GBK" w:hAnsi="Times New Roman" w:cs="Times New Roman"/>
                <w:color w:val="000000"/>
                <w:kern w:val="0"/>
                <w:sz w:val="32"/>
                <w:szCs w:val="32"/>
              </w:rPr>
              <w:t>外壳采用</w:t>
            </w:r>
            <w:r>
              <w:rPr>
                <w:rFonts w:ascii="Times New Roman" w:eastAsia="方正仿宋_GBK" w:hAnsi="Times New Roman" w:cs="Times New Roman"/>
                <w:color w:val="000000"/>
                <w:kern w:val="0"/>
                <w:sz w:val="32"/>
                <w:szCs w:val="32"/>
              </w:rPr>
              <w:t>1.0mm</w:t>
            </w:r>
            <w:r>
              <w:rPr>
                <w:rFonts w:ascii="Times New Roman" w:eastAsia="方正仿宋_GBK" w:hAnsi="Times New Roman" w:cs="Times New Roman"/>
                <w:color w:val="000000"/>
                <w:kern w:val="0"/>
                <w:sz w:val="32"/>
                <w:szCs w:val="32"/>
              </w:rPr>
              <w:t>厚优质磨砂不锈钢制作而成，利用高能</w:t>
            </w:r>
            <w:r>
              <w:rPr>
                <w:rFonts w:ascii="Times New Roman" w:eastAsia="方正仿宋_GBK" w:hAnsi="Times New Roman" w:cs="Times New Roman"/>
                <w:color w:val="000000"/>
                <w:kern w:val="0"/>
                <w:sz w:val="32"/>
                <w:szCs w:val="32"/>
              </w:rPr>
              <w:t>UV</w:t>
            </w:r>
            <w:r>
              <w:rPr>
                <w:rFonts w:ascii="Times New Roman" w:eastAsia="方正仿宋_GBK" w:hAnsi="Times New Roman" w:cs="Times New Roman"/>
                <w:color w:val="000000"/>
                <w:kern w:val="0"/>
                <w:sz w:val="32"/>
                <w:szCs w:val="32"/>
              </w:rPr>
              <w:t>光束裂解恶臭气体中细菌的分子键，破坏细菌的核酸（</w:t>
            </w:r>
            <w:r>
              <w:rPr>
                <w:rFonts w:ascii="Times New Roman" w:eastAsia="方正仿宋_GBK" w:hAnsi="Times New Roman" w:cs="Times New Roman"/>
                <w:color w:val="000000"/>
                <w:kern w:val="0"/>
                <w:sz w:val="32"/>
                <w:szCs w:val="32"/>
              </w:rPr>
              <w:t>DNA</w:t>
            </w:r>
            <w:r>
              <w:rPr>
                <w:rFonts w:ascii="Times New Roman" w:eastAsia="方正仿宋_GBK" w:hAnsi="Times New Roman" w:cs="Times New Roman"/>
                <w:color w:val="000000"/>
                <w:kern w:val="0"/>
                <w:sz w:val="32"/>
                <w:szCs w:val="32"/>
              </w:rPr>
              <w:t>），再通过臭氧进行氧化反应，彻底达到脱臭及杀灭细菌的目的</w:t>
            </w:r>
            <w:r>
              <w:rPr>
                <w:rFonts w:ascii="Times New Roman" w:eastAsia="方正仿宋_GBK" w:hAnsi="Times New Roman" w:cs="Times New Roman" w:hint="eastAsia"/>
                <w:color w:val="000000"/>
                <w:kern w:val="0"/>
                <w:sz w:val="32"/>
                <w:szCs w:val="32"/>
              </w:rPr>
              <w:t>；</w:t>
            </w:r>
            <w:bookmarkStart w:id="0" w:name="_GoBack"/>
            <w:bookmarkEnd w:id="0"/>
          </w:p>
          <w:p w:rsidR="007C7A71" w:rsidRDefault="00075320">
            <w:pPr>
              <w:widowControl/>
              <w:autoSpaceDE w:val="0"/>
              <w:spacing w:line="594" w:lineRule="exact"/>
              <w:jc w:val="left"/>
              <w:textAlignment w:val="center"/>
              <w:rPr>
                <w:rFonts w:ascii="Times New Roman" w:eastAsia="方正仿宋_GBK" w:hAnsi="Times New Roman" w:cs="Times New Roman"/>
                <w:color w:val="000000"/>
                <w:kern w:val="0"/>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签订合同时须提供</w:t>
            </w:r>
            <w:r>
              <w:rPr>
                <w:rFonts w:ascii="Times New Roman" w:eastAsia="方正仿宋_GBK" w:hAnsi="Times New Roman" w:cs="Times New Roman"/>
                <w:color w:val="000000"/>
                <w:kern w:val="0"/>
                <w:sz w:val="32"/>
                <w:szCs w:val="32"/>
                <w:lang/>
              </w:rPr>
              <w:t>投标人</w:t>
            </w:r>
            <w:r>
              <w:rPr>
                <w:rFonts w:ascii="Times New Roman" w:eastAsia="方正仿宋_GBK" w:hAnsi="Times New Roman" w:cs="Times New Roman"/>
                <w:sz w:val="32"/>
                <w:szCs w:val="32"/>
              </w:rPr>
              <w:t>光解式饮食业油烟净化器</w:t>
            </w:r>
            <w:r>
              <w:rPr>
                <w:rFonts w:ascii="Times New Roman" w:eastAsia="方正仿宋_GBK" w:hAnsi="Times New Roman" w:cs="Times New Roman"/>
                <w:color w:val="000000" w:themeColor="text1"/>
                <w:sz w:val="32"/>
                <w:szCs w:val="32"/>
              </w:rPr>
              <w:t>带有</w:t>
            </w:r>
            <w:r>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color w:val="000000" w:themeColor="text1"/>
                <w:sz w:val="32"/>
                <w:szCs w:val="32"/>
              </w:rPr>
              <w:t>CMA</w:t>
            </w:r>
            <w:r>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color w:val="000000" w:themeColor="text1"/>
                <w:sz w:val="32"/>
                <w:szCs w:val="32"/>
              </w:rPr>
              <w:t>标识的环保报告</w:t>
            </w:r>
            <w:r>
              <w:rPr>
                <w:rFonts w:ascii="Times New Roman" w:eastAsia="方正仿宋_GBK" w:hAnsi="Times New Roman" w:cs="Times New Roman"/>
                <w:color w:val="000000"/>
                <w:kern w:val="0"/>
                <w:sz w:val="32"/>
                <w:szCs w:val="32"/>
                <w:lang/>
              </w:rPr>
              <w:t>原件</w:t>
            </w:r>
            <w:r>
              <w:rPr>
                <w:rFonts w:ascii="Times New Roman" w:eastAsia="方正仿宋_GBK" w:hAnsi="Times New Roman" w:cs="Times New Roman"/>
                <w:color w:val="000000" w:themeColor="text1"/>
                <w:sz w:val="32"/>
                <w:szCs w:val="32"/>
              </w:rPr>
              <w:t>（报告内容含油烟排放浓度不超过</w:t>
            </w:r>
            <w:r>
              <w:rPr>
                <w:rFonts w:ascii="Times New Roman" w:eastAsia="方正仿宋_GBK" w:hAnsi="Times New Roman" w:cs="Times New Roman"/>
                <w:color w:val="000000" w:themeColor="text1"/>
                <w:sz w:val="32"/>
                <w:szCs w:val="32"/>
              </w:rPr>
              <w:t>1.0mg/m³,</w:t>
            </w:r>
            <w:r>
              <w:rPr>
                <w:rFonts w:ascii="Times New Roman" w:eastAsia="方正仿宋_GBK" w:hAnsi="Times New Roman" w:cs="Times New Roman"/>
                <w:color w:val="000000" w:themeColor="text1"/>
                <w:sz w:val="32"/>
                <w:szCs w:val="32"/>
              </w:rPr>
              <w:t>非甲烷总烃浓度排放不超过</w:t>
            </w:r>
            <w:r>
              <w:rPr>
                <w:rFonts w:ascii="Times New Roman" w:eastAsia="方正仿宋_GBK" w:hAnsi="Times New Roman" w:cs="Times New Roman"/>
                <w:color w:val="000000" w:themeColor="text1"/>
                <w:sz w:val="32"/>
                <w:szCs w:val="32"/>
              </w:rPr>
              <w:t>10mg/m³</w:t>
            </w:r>
            <w:r>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color w:val="000000" w:themeColor="text1"/>
                <w:sz w:val="32"/>
                <w:szCs w:val="32"/>
              </w:rPr>
              <w:t>及</w:t>
            </w:r>
            <w:r>
              <w:rPr>
                <w:rFonts w:ascii="Times New Roman" w:eastAsia="方正仿宋_GBK" w:hAnsi="Times New Roman" w:cs="Times New Roman"/>
                <w:color w:val="000000"/>
                <w:kern w:val="0"/>
                <w:sz w:val="32"/>
                <w:szCs w:val="32"/>
                <w:lang/>
              </w:rPr>
              <w:t>中研环能环保技术检测中心出具的饮食业油烟净化设备检验报告原件；</w:t>
            </w:r>
            <w:r>
              <w:rPr>
                <w:rFonts w:ascii="Times New Roman" w:eastAsia="方正仿宋_GBK" w:hAnsi="Times New Roman" w:cs="Times New Roman"/>
                <w:color w:val="000000"/>
                <w:kern w:val="0"/>
                <w:sz w:val="32"/>
                <w:szCs w:val="32"/>
              </w:rPr>
              <w:t xml:space="preserve">   </w:t>
            </w:r>
          </w:p>
        </w:tc>
        <w:tc>
          <w:tcPr>
            <w:tcW w:w="637" w:type="dxa"/>
            <w:tcBorders>
              <w:top w:val="single" w:sz="4" w:space="0" w:color="000000"/>
              <w:left w:val="nil"/>
              <w:bottom w:val="single" w:sz="4" w:space="0" w:color="000000"/>
              <w:right w:val="single" w:sz="4" w:space="0" w:color="000000"/>
            </w:tcBorders>
            <w:vAlign w:val="center"/>
          </w:tcPr>
          <w:p w:rsidR="007C7A71" w:rsidRDefault="00075320">
            <w:pPr>
              <w:widowControl/>
              <w:spacing w:line="594" w:lineRule="exact"/>
              <w:jc w:val="center"/>
              <w:textAlignment w:val="center"/>
              <w:rPr>
                <w:rFonts w:ascii="Times New Roman" w:eastAsia="方正仿宋_GBK" w:hAnsi="Times New Roman" w:cs="Times New Roman"/>
                <w:sz w:val="32"/>
                <w:szCs w:val="32"/>
              </w:rPr>
            </w:pPr>
            <w:r>
              <w:rPr>
                <w:rFonts w:ascii="Times New Roman" w:eastAsia="方正仿宋_GBK" w:hAnsi="Times New Roman" w:cs="Times New Roman"/>
                <w:color w:val="000000"/>
                <w:kern w:val="0"/>
                <w:sz w:val="32"/>
                <w:szCs w:val="32"/>
                <w:lang/>
              </w:rPr>
              <w:t>1</w:t>
            </w:r>
          </w:p>
        </w:tc>
        <w:tc>
          <w:tcPr>
            <w:tcW w:w="735" w:type="dxa"/>
            <w:tcBorders>
              <w:top w:val="single" w:sz="4" w:space="0" w:color="000000"/>
              <w:left w:val="nil"/>
              <w:bottom w:val="single" w:sz="4" w:space="0" w:color="000000"/>
              <w:right w:val="single" w:sz="4" w:space="0" w:color="000000"/>
            </w:tcBorders>
            <w:vAlign w:val="center"/>
          </w:tcPr>
          <w:p w:rsidR="007C7A71" w:rsidRDefault="00075320">
            <w:pPr>
              <w:widowControl/>
              <w:spacing w:line="594" w:lineRule="exact"/>
              <w:jc w:val="center"/>
              <w:textAlignment w:val="center"/>
              <w:rPr>
                <w:rFonts w:ascii="Times New Roman" w:eastAsia="方正仿宋_GBK" w:hAnsi="Times New Roman" w:cs="Times New Roman"/>
                <w:sz w:val="32"/>
                <w:szCs w:val="32"/>
              </w:rPr>
            </w:pPr>
            <w:r>
              <w:rPr>
                <w:rFonts w:ascii="Times New Roman" w:eastAsia="方正仿宋_GBK" w:hAnsi="Times New Roman" w:cs="Times New Roman"/>
                <w:color w:val="000000"/>
                <w:kern w:val="0"/>
                <w:sz w:val="32"/>
                <w:szCs w:val="32"/>
                <w:lang/>
              </w:rPr>
              <w:t>台</w:t>
            </w:r>
          </w:p>
        </w:tc>
      </w:tr>
      <w:tr w:rsidR="007C7A71">
        <w:trPr>
          <w:trHeight w:val="630"/>
        </w:trPr>
        <w:tc>
          <w:tcPr>
            <w:tcW w:w="571" w:type="dxa"/>
            <w:tcBorders>
              <w:top w:val="single" w:sz="4" w:space="0" w:color="000000"/>
              <w:left w:val="single" w:sz="4" w:space="0" w:color="000000"/>
              <w:bottom w:val="single" w:sz="4" w:space="0" w:color="000000"/>
              <w:right w:val="single" w:sz="4" w:space="0" w:color="000000"/>
            </w:tcBorders>
            <w:vAlign w:val="center"/>
          </w:tcPr>
          <w:p w:rsidR="007C7A71" w:rsidRDefault="00075320">
            <w:pPr>
              <w:widowControl/>
              <w:autoSpaceDE w:val="0"/>
              <w:spacing w:line="594" w:lineRule="exact"/>
              <w:jc w:val="center"/>
              <w:textAlignment w:val="center"/>
              <w:rPr>
                <w:rFonts w:ascii="Times New Roman" w:eastAsia="方正仿宋_GBK" w:hAnsi="Times New Roman" w:cs="Times New Roman"/>
                <w:color w:val="000000"/>
                <w:sz w:val="32"/>
                <w:szCs w:val="32"/>
              </w:rPr>
            </w:pPr>
            <w:r>
              <w:rPr>
                <w:rFonts w:ascii="Times New Roman" w:eastAsia="方正仿宋_GBK" w:hAnsi="Times New Roman" w:cs="Times New Roman"/>
                <w:color w:val="000000"/>
                <w:kern w:val="0"/>
                <w:sz w:val="32"/>
                <w:szCs w:val="32"/>
              </w:rPr>
              <w:t>5</w:t>
            </w:r>
          </w:p>
        </w:tc>
        <w:tc>
          <w:tcPr>
            <w:tcW w:w="1754" w:type="dxa"/>
            <w:tcBorders>
              <w:top w:val="single" w:sz="4" w:space="0" w:color="000000"/>
              <w:left w:val="nil"/>
              <w:bottom w:val="single" w:sz="4" w:space="0" w:color="000000"/>
              <w:right w:val="single" w:sz="4" w:space="0" w:color="000000"/>
            </w:tcBorders>
            <w:vAlign w:val="center"/>
          </w:tcPr>
          <w:p w:rsidR="007C7A71" w:rsidRDefault="00075320">
            <w:pPr>
              <w:widowControl/>
              <w:autoSpaceDE w:val="0"/>
              <w:spacing w:line="594" w:lineRule="exact"/>
              <w:jc w:val="center"/>
              <w:textAlignment w:val="center"/>
              <w:rPr>
                <w:rFonts w:ascii="Times New Roman" w:eastAsia="方正仿宋_GBK" w:hAnsi="Times New Roman" w:cs="Times New Roman"/>
                <w:color w:val="000000"/>
                <w:sz w:val="32"/>
                <w:szCs w:val="32"/>
              </w:rPr>
            </w:pPr>
            <w:r>
              <w:rPr>
                <w:rFonts w:ascii="Times New Roman" w:eastAsia="方正仿宋_GBK" w:hAnsi="Times New Roman" w:cs="Times New Roman"/>
                <w:color w:val="000000"/>
                <w:kern w:val="0"/>
                <w:sz w:val="32"/>
                <w:szCs w:val="32"/>
              </w:rPr>
              <w:t>镀锌风管及法兰盘</w:t>
            </w:r>
            <w:r>
              <w:rPr>
                <w:rFonts w:ascii="Times New Roman" w:eastAsia="方正仿宋_GBK" w:hAnsi="Times New Roman" w:cs="Times New Roman"/>
                <w:color w:val="000000"/>
                <w:kern w:val="0"/>
                <w:sz w:val="32"/>
                <w:szCs w:val="32"/>
              </w:rPr>
              <w:t xml:space="preserve"> </w:t>
            </w:r>
          </w:p>
        </w:tc>
        <w:tc>
          <w:tcPr>
            <w:tcW w:w="1350" w:type="dxa"/>
            <w:tcBorders>
              <w:top w:val="single" w:sz="4" w:space="0" w:color="000000"/>
              <w:left w:val="nil"/>
              <w:bottom w:val="single" w:sz="4" w:space="0" w:color="000000"/>
              <w:right w:val="single" w:sz="4" w:space="0" w:color="000000"/>
            </w:tcBorders>
            <w:vAlign w:val="center"/>
          </w:tcPr>
          <w:p w:rsidR="007C7A71" w:rsidRDefault="00075320">
            <w:pPr>
              <w:widowControl/>
              <w:autoSpaceDE w:val="0"/>
              <w:spacing w:line="594" w:lineRule="exact"/>
              <w:jc w:val="center"/>
              <w:textAlignment w:val="center"/>
              <w:rPr>
                <w:rFonts w:ascii="Times New Roman" w:eastAsia="方正仿宋_GBK" w:hAnsi="Times New Roman" w:cs="Times New Roman"/>
                <w:color w:val="000000"/>
                <w:sz w:val="32"/>
                <w:szCs w:val="32"/>
              </w:rPr>
            </w:pPr>
            <w:r>
              <w:rPr>
                <w:rFonts w:ascii="Times New Roman" w:eastAsia="方正仿宋_GBK" w:hAnsi="Times New Roman" w:cs="Times New Roman"/>
                <w:color w:val="000000"/>
                <w:kern w:val="0"/>
                <w:sz w:val="32"/>
                <w:szCs w:val="32"/>
              </w:rPr>
              <w:t>与净化器匹配</w:t>
            </w:r>
          </w:p>
        </w:tc>
        <w:tc>
          <w:tcPr>
            <w:tcW w:w="5348" w:type="dxa"/>
            <w:tcBorders>
              <w:top w:val="single" w:sz="4" w:space="0" w:color="000000"/>
              <w:left w:val="nil"/>
              <w:bottom w:val="single" w:sz="4" w:space="0" w:color="000000"/>
              <w:right w:val="single" w:sz="4" w:space="0" w:color="000000"/>
            </w:tcBorders>
            <w:vAlign w:val="center"/>
          </w:tcPr>
          <w:p w:rsidR="007C7A71" w:rsidRDefault="00075320">
            <w:pPr>
              <w:widowControl/>
              <w:autoSpaceDE w:val="0"/>
              <w:spacing w:line="594" w:lineRule="exact"/>
              <w:jc w:val="left"/>
              <w:textAlignment w:val="center"/>
              <w:rPr>
                <w:rFonts w:ascii="Times New Roman" w:eastAsia="方正仿宋_GBK" w:hAnsi="Times New Roman" w:cs="Times New Roman"/>
                <w:color w:val="000000"/>
                <w:sz w:val="32"/>
                <w:szCs w:val="32"/>
              </w:rPr>
            </w:pPr>
            <w:r>
              <w:rPr>
                <w:rFonts w:ascii="Times New Roman" w:eastAsia="方正仿宋_GBK" w:hAnsi="Times New Roman" w:cs="Times New Roman"/>
                <w:color w:val="000000"/>
                <w:kern w:val="0"/>
                <w:sz w:val="32"/>
                <w:szCs w:val="32"/>
              </w:rPr>
              <w:t>采用</w:t>
            </w:r>
            <w:r>
              <w:rPr>
                <w:rFonts w:ascii="Times New Roman" w:eastAsia="方正仿宋_GBK" w:hAnsi="Times New Roman" w:cs="Times New Roman"/>
                <w:color w:val="000000"/>
                <w:kern w:val="0"/>
                <w:sz w:val="32"/>
                <w:szCs w:val="32"/>
              </w:rPr>
              <w:t>1.0mm</w:t>
            </w:r>
            <w:r>
              <w:rPr>
                <w:rFonts w:ascii="Times New Roman" w:eastAsia="方正仿宋_GBK" w:hAnsi="Times New Roman" w:cs="Times New Roman"/>
                <w:color w:val="000000"/>
                <w:kern w:val="0"/>
                <w:sz w:val="32"/>
                <w:szCs w:val="32"/>
              </w:rPr>
              <w:t>厚优质镀锌板制作，符合国家质量要求</w:t>
            </w:r>
            <w:r>
              <w:rPr>
                <w:rFonts w:ascii="Times New Roman" w:eastAsia="方正仿宋_GBK" w:hAnsi="Times New Roman" w:cs="Times New Roman" w:hint="eastAsia"/>
                <w:color w:val="000000"/>
                <w:kern w:val="0"/>
                <w:sz w:val="32"/>
                <w:szCs w:val="32"/>
              </w:rPr>
              <w:t>；</w:t>
            </w:r>
          </w:p>
        </w:tc>
        <w:tc>
          <w:tcPr>
            <w:tcW w:w="637" w:type="dxa"/>
            <w:tcBorders>
              <w:top w:val="single" w:sz="4" w:space="0" w:color="000000"/>
              <w:left w:val="nil"/>
              <w:bottom w:val="single" w:sz="4" w:space="0" w:color="000000"/>
              <w:right w:val="single" w:sz="4" w:space="0" w:color="000000"/>
            </w:tcBorders>
            <w:vAlign w:val="center"/>
          </w:tcPr>
          <w:p w:rsidR="007C7A71" w:rsidRDefault="00075320">
            <w:pPr>
              <w:widowControl/>
              <w:spacing w:line="594" w:lineRule="exact"/>
              <w:jc w:val="center"/>
              <w:textAlignment w:val="center"/>
              <w:rPr>
                <w:rFonts w:ascii="Times New Roman" w:eastAsia="方正仿宋_GBK" w:hAnsi="Times New Roman" w:cs="Times New Roman"/>
                <w:sz w:val="32"/>
                <w:szCs w:val="32"/>
              </w:rPr>
            </w:pPr>
            <w:r>
              <w:rPr>
                <w:rFonts w:ascii="Times New Roman" w:eastAsia="方正仿宋_GBK" w:hAnsi="Times New Roman" w:cs="Times New Roman"/>
                <w:color w:val="000000"/>
                <w:kern w:val="0"/>
                <w:sz w:val="32"/>
                <w:szCs w:val="32"/>
                <w:lang/>
              </w:rPr>
              <w:t>62</w:t>
            </w:r>
          </w:p>
        </w:tc>
        <w:tc>
          <w:tcPr>
            <w:tcW w:w="735" w:type="dxa"/>
            <w:tcBorders>
              <w:top w:val="single" w:sz="4" w:space="0" w:color="000000"/>
              <w:left w:val="nil"/>
              <w:bottom w:val="single" w:sz="4" w:space="0" w:color="000000"/>
              <w:right w:val="single" w:sz="4" w:space="0" w:color="000000"/>
            </w:tcBorders>
            <w:vAlign w:val="center"/>
          </w:tcPr>
          <w:p w:rsidR="007C7A71" w:rsidRDefault="00075320">
            <w:pPr>
              <w:widowControl/>
              <w:spacing w:line="594" w:lineRule="exact"/>
              <w:jc w:val="center"/>
              <w:textAlignment w:val="center"/>
              <w:rPr>
                <w:rFonts w:ascii="Times New Roman" w:eastAsia="方正仿宋_GBK" w:hAnsi="Times New Roman" w:cs="Times New Roman"/>
                <w:sz w:val="32"/>
                <w:szCs w:val="32"/>
              </w:rPr>
            </w:pPr>
            <w:r>
              <w:rPr>
                <w:rFonts w:ascii="Times New Roman" w:eastAsia="方正仿宋_GBK" w:hAnsi="Times New Roman" w:cs="Times New Roman"/>
                <w:color w:val="000000"/>
                <w:kern w:val="0"/>
                <w:sz w:val="32"/>
                <w:szCs w:val="32"/>
                <w:lang/>
              </w:rPr>
              <w:t>㎡</w:t>
            </w:r>
          </w:p>
        </w:tc>
      </w:tr>
      <w:tr w:rsidR="007C7A71">
        <w:trPr>
          <w:trHeight w:val="480"/>
        </w:trPr>
        <w:tc>
          <w:tcPr>
            <w:tcW w:w="571" w:type="dxa"/>
            <w:tcBorders>
              <w:top w:val="single" w:sz="4" w:space="0" w:color="000000"/>
              <w:left w:val="single" w:sz="4" w:space="0" w:color="000000"/>
              <w:bottom w:val="single" w:sz="4" w:space="0" w:color="000000"/>
              <w:right w:val="single" w:sz="4" w:space="0" w:color="000000"/>
            </w:tcBorders>
            <w:vAlign w:val="center"/>
          </w:tcPr>
          <w:p w:rsidR="007C7A71" w:rsidRDefault="00075320">
            <w:pPr>
              <w:widowControl/>
              <w:autoSpaceDE w:val="0"/>
              <w:spacing w:line="594" w:lineRule="exact"/>
              <w:jc w:val="center"/>
              <w:textAlignment w:val="center"/>
              <w:rPr>
                <w:rFonts w:ascii="Times New Roman" w:eastAsia="方正仿宋_GBK" w:hAnsi="Times New Roman" w:cs="Times New Roman"/>
                <w:color w:val="000000"/>
                <w:sz w:val="32"/>
                <w:szCs w:val="32"/>
              </w:rPr>
            </w:pPr>
            <w:r>
              <w:rPr>
                <w:rFonts w:ascii="Times New Roman" w:eastAsia="方正仿宋_GBK" w:hAnsi="Times New Roman" w:cs="Times New Roman"/>
                <w:color w:val="000000"/>
                <w:kern w:val="0"/>
                <w:sz w:val="32"/>
                <w:szCs w:val="32"/>
              </w:rPr>
              <w:t>6</w:t>
            </w:r>
          </w:p>
        </w:tc>
        <w:tc>
          <w:tcPr>
            <w:tcW w:w="1754" w:type="dxa"/>
            <w:tcBorders>
              <w:top w:val="single" w:sz="4" w:space="0" w:color="000000"/>
              <w:left w:val="nil"/>
              <w:bottom w:val="single" w:sz="4" w:space="0" w:color="000000"/>
              <w:right w:val="single" w:sz="4" w:space="0" w:color="000000"/>
            </w:tcBorders>
            <w:vAlign w:val="center"/>
          </w:tcPr>
          <w:p w:rsidR="007C7A71" w:rsidRDefault="00075320">
            <w:pPr>
              <w:widowControl/>
              <w:autoSpaceDE w:val="0"/>
              <w:spacing w:line="594" w:lineRule="exact"/>
              <w:jc w:val="center"/>
              <w:textAlignment w:val="center"/>
              <w:rPr>
                <w:rFonts w:ascii="Times New Roman" w:eastAsia="方正仿宋_GBK" w:hAnsi="Times New Roman" w:cs="Times New Roman"/>
                <w:color w:val="000000"/>
                <w:sz w:val="32"/>
                <w:szCs w:val="32"/>
              </w:rPr>
            </w:pPr>
            <w:r>
              <w:rPr>
                <w:rFonts w:ascii="Times New Roman" w:eastAsia="方正仿宋_GBK" w:hAnsi="Times New Roman" w:cs="Times New Roman"/>
                <w:color w:val="000000"/>
                <w:kern w:val="0"/>
                <w:sz w:val="32"/>
                <w:szCs w:val="32"/>
              </w:rPr>
              <w:t>风机支架</w:t>
            </w:r>
          </w:p>
        </w:tc>
        <w:tc>
          <w:tcPr>
            <w:tcW w:w="1350" w:type="dxa"/>
            <w:tcBorders>
              <w:top w:val="single" w:sz="4" w:space="0" w:color="000000"/>
              <w:left w:val="nil"/>
              <w:bottom w:val="single" w:sz="4" w:space="0" w:color="000000"/>
              <w:right w:val="single" w:sz="4" w:space="0" w:color="000000"/>
            </w:tcBorders>
            <w:vAlign w:val="center"/>
          </w:tcPr>
          <w:p w:rsidR="007C7A71" w:rsidRDefault="007C7A71">
            <w:pPr>
              <w:widowControl/>
              <w:autoSpaceDE w:val="0"/>
              <w:spacing w:line="594" w:lineRule="exact"/>
              <w:jc w:val="center"/>
              <w:rPr>
                <w:rFonts w:ascii="Times New Roman" w:eastAsia="方正仿宋_GBK" w:hAnsi="Times New Roman" w:cs="Times New Roman"/>
                <w:color w:val="000000"/>
                <w:sz w:val="32"/>
                <w:szCs w:val="32"/>
              </w:rPr>
            </w:pPr>
          </w:p>
        </w:tc>
        <w:tc>
          <w:tcPr>
            <w:tcW w:w="5348" w:type="dxa"/>
            <w:tcBorders>
              <w:top w:val="single" w:sz="4" w:space="0" w:color="000000"/>
              <w:left w:val="nil"/>
              <w:bottom w:val="single" w:sz="4" w:space="0" w:color="000000"/>
              <w:right w:val="single" w:sz="4" w:space="0" w:color="000000"/>
            </w:tcBorders>
            <w:vAlign w:val="center"/>
          </w:tcPr>
          <w:p w:rsidR="007C7A71" w:rsidRDefault="00075320">
            <w:pPr>
              <w:widowControl/>
              <w:autoSpaceDE w:val="0"/>
              <w:spacing w:line="594" w:lineRule="exact"/>
              <w:jc w:val="left"/>
              <w:textAlignment w:val="center"/>
              <w:rPr>
                <w:rFonts w:ascii="Times New Roman" w:eastAsia="方正仿宋_GBK" w:hAnsi="Times New Roman" w:cs="Times New Roman"/>
                <w:color w:val="000000"/>
                <w:sz w:val="32"/>
                <w:szCs w:val="32"/>
              </w:rPr>
            </w:pPr>
            <w:r>
              <w:rPr>
                <w:rFonts w:ascii="Times New Roman" w:eastAsia="方正仿宋_GBK" w:hAnsi="Times New Roman" w:cs="Times New Roman"/>
                <w:color w:val="000000"/>
                <w:kern w:val="0"/>
                <w:sz w:val="32"/>
                <w:szCs w:val="32"/>
              </w:rPr>
              <w:t>采用角钢及槽钢焊接制作，符合国家质量要求</w:t>
            </w:r>
            <w:r>
              <w:rPr>
                <w:rFonts w:ascii="Times New Roman" w:eastAsia="方正仿宋_GBK" w:hAnsi="Times New Roman" w:cs="Times New Roman" w:hint="eastAsia"/>
                <w:color w:val="000000"/>
                <w:kern w:val="0"/>
                <w:sz w:val="32"/>
                <w:szCs w:val="32"/>
              </w:rPr>
              <w:t>；</w:t>
            </w:r>
          </w:p>
        </w:tc>
        <w:tc>
          <w:tcPr>
            <w:tcW w:w="637" w:type="dxa"/>
            <w:tcBorders>
              <w:top w:val="single" w:sz="4" w:space="0" w:color="000000"/>
              <w:left w:val="nil"/>
              <w:bottom w:val="single" w:sz="4" w:space="0" w:color="000000"/>
              <w:right w:val="single" w:sz="4" w:space="0" w:color="000000"/>
            </w:tcBorders>
            <w:vAlign w:val="center"/>
          </w:tcPr>
          <w:p w:rsidR="007C7A71" w:rsidRDefault="00075320">
            <w:pPr>
              <w:widowControl/>
              <w:spacing w:line="594" w:lineRule="exact"/>
              <w:jc w:val="center"/>
              <w:textAlignment w:val="center"/>
              <w:rPr>
                <w:rFonts w:ascii="Times New Roman" w:eastAsia="方正仿宋_GBK" w:hAnsi="Times New Roman" w:cs="Times New Roman"/>
                <w:sz w:val="32"/>
                <w:szCs w:val="32"/>
              </w:rPr>
            </w:pPr>
            <w:r>
              <w:rPr>
                <w:rFonts w:ascii="Times New Roman" w:eastAsia="方正仿宋_GBK" w:hAnsi="Times New Roman" w:cs="Times New Roman"/>
                <w:color w:val="000000"/>
                <w:kern w:val="0"/>
                <w:sz w:val="32"/>
                <w:szCs w:val="32"/>
                <w:lang/>
              </w:rPr>
              <w:t>1</w:t>
            </w:r>
          </w:p>
        </w:tc>
        <w:tc>
          <w:tcPr>
            <w:tcW w:w="735" w:type="dxa"/>
            <w:tcBorders>
              <w:top w:val="single" w:sz="4" w:space="0" w:color="000000"/>
              <w:left w:val="nil"/>
              <w:bottom w:val="single" w:sz="4" w:space="0" w:color="000000"/>
              <w:right w:val="single" w:sz="4" w:space="0" w:color="000000"/>
            </w:tcBorders>
            <w:vAlign w:val="center"/>
          </w:tcPr>
          <w:p w:rsidR="007C7A71" w:rsidRDefault="00075320">
            <w:pPr>
              <w:widowControl/>
              <w:spacing w:line="594" w:lineRule="exact"/>
              <w:jc w:val="center"/>
              <w:textAlignment w:val="center"/>
              <w:rPr>
                <w:rFonts w:ascii="Times New Roman" w:eastAsia="方正仿宋_GBK" w:hAnsi="Times New Roman" w:cs="Times New Roman"/>
                <w:sz w:val="32"/>
                <w:szCs w:val="32"/>
              </w:rPr>
            </w:pPr>
            <w:r>
              <w:rPr>
                <w:rFonts w:ascii="Times New Roman" w:eastAsia="方正仿宋_GBK" w:hAnsi="Times New Roman" w:cs="Times New Roman"/>
                <w:color w:val="000000"/>
                <w:kern w:val="0"/>
                <w:sz w:val="32"/>
                <w:szCs w:val="32"/>
                <w:lang/>
              </w:rPr>
              <w:t>套</w:t>
            </w:r>
          </w:p>
        </w:tc>
      </w:tr>
      <w:tr w:rsidR="007C7A71">
        <w:trPr>
          <w:trHeight w:val="570"/>
        </w:trPr>
        <w:tc>
          <w:tcPr>
            <w:tcW w:w="571" w:type="dxa"/>
            <w:tcBorders>
              <w:top w:val="single" w:sz="4" w:space="0" w:color="000000"/>
              <w:left w:val="single" w:sz="4" w:space="0" w:color="000000"/>
              <w:bottom w:val="single" w:sz="4" w:space="0" w:color="000000"/>
              <w:right w:val="single" w:sz="4" w:space="0" w:color="000000"/>
            </w:tcBorders>
            <w:vAlign w:val="center"/>
          </w:tcPr>
          <w:p w:rsidR="007C7A71" w:rsidRDefault="00075320">
            <w:pPr>
              <w:widowControl/>
              <w:autoSpaceDE w:val="0"/>
              <w:spacing w:line="594" w:lineRule="exact"/>
              <w:jc w:val="center"/>
              <w:textAlignment w:val="center"/>
              <w:rPr>
                <w:rFonts w:ascii="Times New Roman" w:eastAsia="方正仿宋_GBK" w:hAnsi="Times New Roman" w:cs="Times New Roman"/>
                <w:color w:val="000000"/>
                <w:sz w:val="32"/>
                <w:szCs w:val="32"/>
              </w:rPr>
            </w:pPr>
            <w:r>
              <w:rPr>
                <w:rFonts w:ascii="Times New Roman" w:eastAsia="方正仿宋_GBK" w:hAnsi="Times New Roman" w:cs="Times New Roman"/>
                <w:color w:val="000000"/>
                <w:kern w:val="0"/>
                <w:sz w:val="32"/>
                <w:szCs w:val="32"/>
              </w:rPr>
              <w:t>7</w:t>
            </w:r>
          </w:p>
        </w:tc>
        <w:tc>
          <w:tcPr>
            <w:tcW w:w="1754" w:type="dxa"/>
            <w:tcBorders>
              <w:top w:val="single" w:sz="4" w:space="0" w:color="000000"/>
              <w:left w:val="nil"/>
              <w:bottom w:val="single" w:sz="4" w:space="0" w:color="000000"/>
              <w:right w:val="single" w:sz="4" w:space="0" w:color="000000"/>
            </w:tcBorders>
            <w:vAlign w:val="center"/>
          </w:tcPr>
          <w:p w:rsidR="007C7A71" w:rsidRDefault="00075320">
            <w:pPr>
              <w:widowControl/>
              <w:autoSpaceDE w:val="0"/>
              <w:spacing w:line="594" w:lineRule="exact"/>
              <w:jc w:val="center"/>
              <w:textAlignment w:val="center"/>
              <w:rPr>
                <w:rFonts w:ascii="Times New Roman" w:eastAsia="方正仿宋_GBK" w:hAnsi="Times New Roman" w:cs="Times New Roman"/>
                <w:color w:val="000000"/>
                <w:sz w:val="32"/>
                <w:szCs w:val="32"/>
              </w:rPr>
            </w:pPr>
            <w:r>
              <w:rPr>
                <w:rFonts w:ascii="Times New Roman" w:eastAsia="方正仿宋_GBK" w:hAnsi="Times New Roman" w:cs="Times New Roman"/>
                <w:color w:val="000000"/>
                <w:kern w:val="0"/>
                <w:sz w:val="32"/>
                <w:szCs w:val="32"/>
              </w:rPr>
              <w:t>风机减震器</w:t>
            </w:r>
          </w:p>
        </w:tc>
        <w:tc>
          <w:tcPr>
            <w:tcW w:w="1350" w:type="dxa"/>
            <w:tcBorders>
              <w:top w:val="single" w:sz="4" w:space="0" w:color="000000"/>
              <w:left w:val="nil"/>
              <w:bottom w:val="single" w:sz="4" w:space="0" w:color="000000"/>
              <w:right w:val="single" w:sz="4" w:space="0" w:color="000000"/>
            </w:tcBorders>
            <w:vAlign w:val="center"/>
          </w:tcPr>
          <w:p w:rsidR="007C7A71" w:rsidRDefault="00075320">
            <w:pPr>
              <w:widowControl/>
              <w:autoSpaceDE w:val="0"/>
              <w:spacing w:line="594" w:lineRule="exact"/>
              <w:jc w:val="center"/>
              <w:textAlignment w:val="center"/>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rPr>
              <w:t>120-</w:t>
            </w:r>
          </w:p>
          <w:p w:rsidR="007C7A71" w:rsidRDefault="00075320">
            <w:pPr>
              <w:widowControl/>
              <w:autoSpaceDE w:val="0"/>
              <w:spacing w:line="594" w:lineRule="exact"/>
              <w:jc w:val="center"/>
              <w:textAlignment w:val="center"/>
              <w:rPr>
                <w:rFonts w:ascii="Times New Roman" w:eastAsia="方正仿宋_GBK" w:hAnsi="Times New Roman" w:cs="Times New Roman"/>
                <w:color w:val="000000"/>
                <w:sz w:val="32"/>
                <w:szCs w:val="32"/>
              </w:rPr>
            </w:pPr>
            <w:r>
              <w:rPr>
                <w:rFonts w:ascii="Times New Roman" w:eastAsia="方正仿宋_GBK" w:hAnsi="Times New Roman" w:cs="Times New Roman"/>
                <w:color w:val="000000"/>
                <w:kern w:val="0"/>
                <w:sz w:val="32"/>
                <w:szCs w:val="32"/>
              </w:rPr>
              <w:t>160KG</w:t>
            </w:r>
          </w:p>
        </w:tc>
        <w:tc>
          <w:tcPr>
            <w:tcW w:w="5348" w:type="dxa"/>
            <w:tcBorders>
              <w:top w:val="single" w:sz="4" w:space="0" w:color="000000"/>
              <w:left w:val="nil"/>
              <w:bottom w:val="single" w:sz="4" w:space="0" w:color="000000"/>
              <w:right w:val="single" w:sz="4" w:space="0" w:color="000000"/>
            </w:tcBorders>
            <w:vAlign w:val="center"/>
          </w:tcPr>
          <w:p w:rsidR="007C7A71" w:rsidRDefault="00075320">
            <w:pPr>
              <w:widowControl/>
              <w:autoSpaceDE w:val="0"/>
              <w:spacing w:line="594" w:lineRule="exact"/>
              <w:jc w:val="left"/>
              <w:textAlignment w:val="center"/>
              <w:rPr>
                <w:rFonts w:ascii="Times New Roman" w:eastAsia="方正仿宋_GBK" w:hAnsi="Times New Roman" w:cs="Times New Roman"/>
                <w:color w:val="000000"/>
                <w:sz w:val="32"/>
                <w:szCs w:val="32"/>
              </w:rPr>
            </w:pPr>
            <w:r>
              <w:rPr>
                <w:rFonts w:ascii="Times New Roman" w:eastAsia="方正仿宋_GBK" w:hAnsi="Times New Roman" w:cs="Times New Roman"/>
                <w:color w:val="000000"/>
                <w:kern w:val="0"/>
                <w:sz w:val="32"/>
                <w:szCs w:val="32"/>
              </w:rPr>
              <w:t>优质弹簧</w:t>
            </w:r>
            <w:r>
              <w:rPr>
                <w:rFonts w:ascii="Times New Roman" w:eastAsia="方正仿宋_GBK" w:hAnsi="Times New Roman" w:cs="Times New Roman" w:hint="eastAsia"/>
                <w:color w:val="000000"/>
                <w:kern w:val="0"/>
                <w:sz w:val="32"/>
                <w:szCs w:val="32"/>
              </w:rPr>
              <w:t>；</w:t>
            </w:r>
          </w:p>
        </w:tc>
        <w:tc>
          <w:tcPr>
            <w:tcW w:w="637" w:type="dxa"/>
            <w:tcBorders>
              <w:top w:val="single" w:sz="4" w:space="0" w:color="000000"/>
              <w:left w:val="nil"/>
              <w:bottom w:val="single" w:sz="4" w:space="0" w:color="000000"/>
              <w:right w:val="single" w:sz="4" w:space="0" w:color="000000"/>
            </w:tcBorders>
            <w:vAlign w:val="center"/>
          </w:tcPr>
          <w:p w:rsidR="007C7A71" w:rsidRDefault="00075320">
            <w:pPr>
              <w:widowControl/>
              <w:spacing w:line="594" w:lineRule="exact"/>
              <w:jc w:val="center"/>
              <w:textAlignment w:val="center"/>
              <w:rPr>
                <w:rFonts w:ascii="Times New Roman" w:eastAsia="方正仿宋_GBK" w:hAnsi="Times New Roman" w:cs="Times New Roman"/>
                <w:sz w:val="32"/>
                <w:szCs w:val="32"/>
              </w:rPr>
            </w:pPr>
            <w:r>
              <w:rPr>
                <w:rFonts w:ascii="Times New Roman" w:eastAsia="方正仿宋_GBK" w:hAnsi="Times New Roman" w:cs="Times New Roman"/>
                <w:color w:val="000000"/>
                <w:kern w:val="0"/>
                <w:sz w:val="32"/>
                <w:szCs w:val="32"/>
                <w:lang/>
              </w:rPr>
              <w:t>4</w:t>
            </w:r>
          </w:p>
        </w:tc>
        <w:tc>
          <w:tcPr>
            <w:tcW w:w="735" w:type="dxa"/>
            <w:tcBorders>
              <w:top w:val="single" w:sz="4" w:space="0" w:color="000000"/>
              <w:left w:val="nil"/>
              <w:bottom w:val="single" w:sz="4" w:space="0" w:color="000000"/>
              <w:right w:val="single" w:sz="4" w:space="0" w:color="000000"/>
            </w:tcBorders>
            <w:vAlign w:val="center"/>
          </w:tcPr>
          <w:p w:rsidR="007C7A71" w:rsidRDefault="00075320">
            <w:pPr>
              <w:widowControl/>
              <w:spacing w:line="594" w:lineRule="exact"/>
              <w:jc w:val="center"/>
              <w:textAlignment w:val="center"/>
              <w:rPr>
                <w:rFonts w:ascii="Times New Roman" w:eastAsia="方正仿宋_GBK" w:hAnsi="Times New Roman" w:cs="Times New Roman"/>
                <w:sz w:val="32"/>
                <w:szCs w:val="32"/>
              </w:rPr>
            </w:pPr>
            <w:r>
              <w:rPr>
                <w:rFonts w:ascii="Times New Roman" w:eastAsia="方正仿宋_GBK" w:hAnsi="Times New Roman" w:cs="Times New Roman"/>
                <w:color w:val="000000"/>
                <w:kern w:val="0"/>
                <w:sz w:val="32"/>
                <w:szCs w:val="32"/>
                <w:lang/>
              </w:rPr>
              <w:t>个</w:t>
            </w:r>
          </w:p>
        </w:tc>
      </w:tr>
      <w:tr w:rsidR="007C7A71">
        <w:trPr>
          <w:trHeight w:val="540"/>
        </w:trPr>
        <w:tc>
          <w:tcPr>
            <w:tcW w:w="571" w:type="dxa"/>
            <w:tcBorders>
              <w:top w:val="single" w:sz="4" w:space="0" w:color="000000"/>
              <w:left w:val="single" w:sz="4" w:space="0" w:color="000000"/>
              <w:bottom w:val="single" w:sz="4" w:space="0" w:color="000000"/>
              <w:right w:val="single" w:sz="4" w:space="0" w:color="000000"/>
            </w:tcBorders>
            <w:vAlign w:val="center"/>
          </w:tcPr>
          <w:p w:rsidR="007C7A71" w:rsidRDefault="00075320">
            <w:pPr>
              <w:widowControl/>
              <w:autoSpaceDE w:val="0"/>
              <w:spacing w:line="594" w:lineRule="exact"/>
              <w:jc w:val="center"/>
              <w:textAlignment w:val="center"/>
              <w:rPr>
                <w:rFonts w:ascii="Times New Roman" w:eastAsia="方正仿宋_GBK" w:hAnsi="Times New Roman" w:cs="Times New Roman"/>
                <w:color w:val="000000"/>
                <w:sz w:val="32"/>
                <w:szCs w:val="32"/>
              </w:rPr>
            </w:pPr>
            <w:r>
              <w:rPr>
                <w:rFonts w:ascii="Times New Roman" w:eastAsia="方正仿宋_GBK" w:hAnsi="Times New Roman" w:cs="Times New Roman"/>
                <w:color w:val="000000"/>
                <w:kern w:val="0"/>
                <w:sz w:val="32"/>
                <w:szCs w:val="32"/>
              </w:rPr>
              <w:t>8</w:t>
            </w:r>
          </w:p>
        </w:tc>
        <w:tc>
          <w:tcPr>
            <w:tcW w:w="1754" w:type="dxa"/>
            <w:tcBorders>
              <w:top w:val="single" w:sz="4" w:space="0" w:color="000000"/>
              <w:left w:val="nil"/>
              <w:bottom w:val="single" w:sz="4" w:space="0" w:color="000000"/>
              <w:right w:val="single" w:sz="4" w:space="0" w:color="000000"/>
            </w:tcBorders>
            <w:vAlign w:val="center"/>
          </w:tcPr>
          <w:p w:rsidR="007C7A71" w:rsidRDefault="00075320">
            <w:pPr>
              <w:widowControl/>
              <w:autoSpaceDE w:val="0"/>
              <w:spacing w:line="594" w:lineRule="exact"/>
              <w:jc w:val="center"/>
              <w:textAlignment w:val="center"/>
              <w:rPr>
                <w:rFonts w:ascii="Times New Roman" w:eastAsia="方正仿宋_GBK" w:hAnsi="Times New Roman" w:cs="Times New Roman"/>
                <w:color w:val="000000"/>
                <w:sz w:val="32"/>
                <w:szCs w:val="32"/>
              </w:rPr>
            </w:pPr>
            <w:r>
              <w:rPr>
                <w:rFonts w:ascii="Times New Roman" w:eastAsia="方正仿宋_GBK" w:hAnsi="Times New Roman" w:cs="Times New Roman"/>
                <w:color w:val="000000"/>
                <w:kern w:val="0"/>
                <w:sz w:val="32"/>
                <w:szCs w:val="32"/>
              </w:rPr>
              <w:t>净化器支架</w:t>
            </w:r>
          </w:p>
        </w:tc>
        <w:tc>
          <w:tcPr>
            <w:tcW w:w="1350" w:type="dxa"/>
            <w:tcBorders>
              <w:top w:val="single" w:sz="4" w:space="0" w:color="000000"/>
              <w:left w:val="nil"/>
              <w:bottom w:val="single" w:sz="4" w:space="0" w:color="000000"/>
              <w:right w:val="single" w:sz="4" w:space="0" w:color="000000"/>
            </w:tcBorders>
            <w:vAlign w:val="center"/>
          </w:tcPr>
          <w:p w:rsidR="007C7A71" w:rsidRDefault="007C7A71">
            <w:pPr>
              <w:widowControl/>
              <w:autoSpaceDE w:val="0"/>
              <w:spacing w:line="594" w:lineRule="exact"/>
              <w:jc w:val="center"/>
              <w:rPr>
                <w:rFonts w:ascii="Times New Roman" w:eastAsia="方正仿宋_GBK" w:hAnsi="Times New Roman" w:cs="Times New Roman"/>
                <w:color w:val="000000"/>
                <w:sz w:val="32"/>
                <w:szCs w:val="32"/>
              </w:rPr>
            </w:pPr>
          </w:p>
        </w:tc>
        <w:tc>
          <w:tcPr>
            <w:tcW w:w="5348" w:type="dxa"/>
            <w:tcBorders>
              <w:top w:val="single" w:sz="4" w:space="0" w:color="000000"/>
              <w:left w:val="nil"/>
              <w:bottom w:val="single" w:sz="4" w:space="0" w:color="000000"/>
              <w:right w:val="single" w:sz="4" w:space="0" w:color="000000"/>
            </w:tcBorders>
            <w:vAlign w:val="center"/>
          </w:tcPr>
          <w:p w:rsidR="007C7A71" w:rsidRDefault="00075320">
            <w:pPr>
              <w:widowControl/>
              <w:autoSpaceDE w:val="0"/>
              <w:spacing w:line="594" w:lineRule="exact"/>
              <w:jc w:val="left"/>
              <w:textAlignment w:val="center"/>
              <w:rPr>
                <w:rFonts w:ascii="Times New Roman" w:eastAsia="方正仿宋_GBK" w:hAnsi="Times New Roman" w:cs="Times New Roman"/>
                <w:color w:val="000000"/>
                <w:sz w:val="32"/>
                <w:szCs w:val="32"/>
              </w:rPr>
            </w:pPr>
            <w:r>
              <w:rPr>
                <w:rFonts w:ascii="Times New Roman" w:eastAsia="方正仿宋_GBK" w:hAnsi="Times New Roman" w:cs="Times New Roman"/>
                <w:color w:val="000000"/>
                <w:kern w:val="0"/>
                <w:sz w:val="32"/>
                <w:szCs w:val="32"/>
              </w:rPr>
              <w:t>采用角钢及槽钢焊接制作，符合国家质量要求</w:t>
            </w:r>
            <w:r>
              <w:rPr>
                <w:rFonts w:ascii="Times New Roman" w:eastAsia="方正仿宋_GBK" w:hAnsi="Times New Roman" w:cs="Times New Roman" w:hint="eastAsia"/>
                <w:color w:val="000000"/>
                <w:kern w:val="0"/>
                <w:sz w:val="32"/>
                <w:szCs w:val="32"/>
              </w:rPr>
              <w:t>；</w:t>
            </w:r>
          </w:p>
        </w:tc>
        <w:tc>
          <w:tcPr>
            <w:tcW w:w="637" w:type="dxa"/>
            <w:tcBorders>
              <w:top w:val="single" w:sz="4" w:space="0" w:color="000000"/>
              <w:left w:val="nil"/>
              <w:bottom w:val="single" w:sz="4" w:space="0" w:color="000000"/>
              <w:right w:val="single" w:sz="4" w:space="0" w:color="000000"/>
            </w:tcBorders>
            <w:vAlign w:val="center"/>
          </w:tcPr>
          <w:p w:rsidR="007C7A71" w:rsidRDefault="00075320">
            <w:pPr>
              <w:widowControl/>
              <w:spacing w:line="594" w:lineRule="exact"/>
              <w:jc w:val="center"/>
              <w:textAlignment w:val="center"/>
              <w:rPr>
                <w:rFonts w:ascii="Times New Roman" w:eastAsia="方正仿宋_GBK" w:hAnsi="Times New Roman" w:cs="Times New Roman"/>
                <w:sz w:val="32"/>
                <w:szCs w:val="32"/>
              </w:rPr>
            </w:pPr>
            <w:r>
              <w:rPr>
                <w:rFonts w:ascii="Times New Roman" w:eastAsia="方正仿宋_GBK" w:hAnsi="Times New Roman" w:cs="Times New Roman"/>
                <w:color w:val="000000"/>
                <w:kern w:val="0"/>
                <w:sz w:val="32"/>
                <w:szCs w:val="32"/>
                <w:lang/>
              </w:rPr>
              <w:t>4</w:t>
            </w:r>
          </w:p>
        </w:tc>
        <w:tc>
          <w:tcPr>
            <w:tcW w:w="735" w:type="dxa"/>
            <w:tcBorders>
              <w:top w:val="single" w:sz="4" w:space="0" w:color="000000"/>
              <w:left w:val="nil"/>
              <w:bottom w:val="single" w:sz="4" w:space="0" w:color="000000"/>
              <w:right w:val="single" w:sz="4" w:space="0" w:color="000000"/>
            </w:tcBorders>
            <w:vAlign w:val="center"/>
          </w:tcPr>
          <w:p w:rsidR="007C7A71" w:rsidRDefault="00075320">
            <w:pPr>
              <w:widowControl/>
              <w:spacing w:line="594" w:lineRule="exact"/>
              <w:jc w:val="center"/>
              <w:textAlignment w:val="center"/>
              <w:rPr>
                <w:rFonts w:ascii="Times New Roman" w:eastAsia="方正仿宋_GBK" w:hAnsi="Times New Roman" w:cs="Times New Roman"/>
                <w:sz w:val="32"/>
                <w:szCs w:val="32"/>
              </w:rPr>
            </w:pPr>
            <w:r>
              <w:rPr>
                <w:rFonts w:ascii="Times New Roman" w:eastAsia="方正仿宋_GBK" w:hAnsi="Times New Roman" w:cs="Times New Roman"/>
                <w:color w:val="000000"/>
                <w:kern w:val="0"/>
                <w:sz w:val="32"/>
                <w:szCs w:val="32"/>
                <w:lang/>
              </w:rPr>
              <w:t>套</w:t>
            </w:r>
          </w:p>
        </w:tc>
      </w:tr>
      <w:tr w:rsidR="007C7A71">
        <w:trPr>
          <w:trHeight w:val="540"/>
        </w:trPr>
        <w:tc>
          <w:tcPr>
            <w:tcW w:w="571" w:type="dxa"/>
            <w:tcBorders>
              <w:top w:val="single" w:sz="4" w:space="0" w:color="000000"/>
              <w:left w:val="single" w:sz="4" w:space="0" w:color="000000"/>
              <w:bottom w:val="single" w:sz="4" w:space="0" w:color="000000"/>
              <w:right w:val="single" w:sz="4" w:space="0" w:color="000000"/>
            </w:tcBorders>
            <w:vAlign w:val="center"/>
          </w:tcPr>
          <w:p w:rsidR="007C7A71" w:rsidRDefault="00075320">
            <w:pPr>
              <w:widowControl/>
              <w:autoSpaceDE w:val="0"/>
              <w:spacing w:line="594" w:lineRule="exact"/>
              <w:jc w:val="center"/>
              <w:textAlignment w:val="center"/>
              <w:rPr>
                <w:rFonts w:ascii="Times New Roman" w:eastAsia="方正仿宋_GBK" w:hAnsi="Times New Roman" w:cs="Times New Roman"/>
                <w:color w:val="000000"/>
                <w:sz w:val="32"/>
                <w:szCs w:val="32"/>
              </w:rPr>
            </w:pPr>
            <w:r>
              <w:rPr>
                <w:rFonts w:ascii="Times New Roman" w:eastAsia="方正仿宋_GBK" w:hAnsi="Times New Roman" w:cs="Times New Roman"/>
                <w:color w:val="000000"/>
                <w:kern w:val="0"/>
                <w:sz w:val="32"/>
                <w:szCs w:val="32"/>
              </w:rPr>
              <w:t>9</w:t>
            </w:r>
          </w:p>
        </w:tc>
        <w:tc>
          <w:tcPr>
            <w:tcW w:w="1754" w:type="dxa"/>
            <w:tcBorders>
              <w:top w:val="single" w:sz="4" w:space="0" w:color="000000"/>
              <w:left w:val="nil"/>
              <w:bottom w:val="single" w:sz="4" w:space="0" w:color="000000"/>
              <w:right w:val="single" w:sz="4" w:space="0" w:color="000000"/>
            </w:tcBorders>
            <w:vAlign w:val="center"/>
          </w:tcPr>
          <w:p w:rsidR="007C7A71" w:rsidRDefault="00075320">
            <w:pPr>
              <w:widowControl/>
              <w:autoSpaceDE w:val="0"/>
              <w:spacing w:line="594" w:lineRule="exact"/>
              <w:jc w:val="center"/>
              <w:textAlignment w:val="center"/>
              <w:rPr>
                <w:rFonts w:ascii="Times New Roman" w:eastAsia="方正仿宋_GBK" w:hAnsi="Times New Roman" w:cs="Times New Roman"/>
                <w:color w:val="000000"/>
                <w:sz w:val="32"/>
                <w:szCs w:val="32"/>
              </w:rPr>
            </w:pPr>
            <w:r>
              <w:rPr>
                <w:rFonts w:ascii="Times New Roman" w:eastAsia="方正仿宋_GBK" w:hAnsi="Times New Roman" w:cs="Times New Roman"/>
                <w:color w:val="000000"/>
                <w:kern w:val="0"/>
                <w:sz w:val="32"/>
                <w:szCs w:val="32"/>
              </w:rPr>
              <w:t>软接</w:t>
            </w:r>
          </w:p>
        </w:tc>
        <w:tc>
          <w:tcPr>
            <w:tcW w:w="1350" w:type="dxa"/>
            <w:tcBorders>
              <w:top w:val="single" w:sz="4" w:space="0" w:color="000000"/>
              <w:left w:val="nil"/>
              <w:bottom w:val="single" w:sz="4" w:space="0" w:color="000000"/>
              <w:right w:val="single" w:sz="4" w:space="0" w:color="000000"/>
            </w:tcBorders>
            <w:vAlign w:val="center"/>
          </w:tcPr>
          <w:p w:rsidR="007C7A71" w:rsidRDefault="007C7A71">
            <w:pPr>
              <w:widowControl/>
              <w:autoSpaceDE w:val="0"/>
              <w:spacing w:line="594" w:lineRule="exact"/>
              <w:jc w:val="center"/>
              <w:rPr>
                <w:rFonts w:ascii="Times New Roman" w:eastAsia="方正仿宋_GBK" w:hAnsi="Times New Roman" w:cs="Times New Roman"/>
                <w:color w:val="000000"/>
                <w:sz w:val="32"/>
                <w:szCs w:val="32"/>
              </w:rPr>
            </w:pPr>
          </w:p>
        </w:tc>
        <w:tc>
          <w:tcPr>
            <w:tcW w:w="5348" w:type="dxa"/>
            <w:tcBorders>
              <w:top w:val="single" w:sz="4" w:space="0" w:color="000000"/>
              <w:left w:val="nil"/>
              <w:bottom w:val="single" w:sz="4" w:space="0" w:color="000000"/>
              <w:right w:val="single" w:sz="4" w:space="0" w:color="000000"/>
            </w:tcBorders>
            <w:vAlign w:val="center"/>
          </w:tcPr>
          <w:p w:rsidR="007C7A71" w:rsidRDefault="00075320">
            <w:pPr>
              <w:widowControl/>
              <w:autoSpaceDE w:val="0"/>
              <w:spacing w:line="594" w:lineRule="exact"/>
              <w:jc w:val="left"/>
              <w:textAlignment w:val="center"/>
              <w:rPr>
                <w:rFonts w:ascii="Times New Roman" w:eastAsia="方正仿宋_GBK" w:hAnsi="Times New Roman" w:cs="Times New Roman"/>
                <w:color w:val="000000"/>
                <w:sz w:val="32"/>
                <w:szCs w:val="32"/>
              </w:rPr>
            </w:pPr>
            <w:r>
              <w:rPr>
                <w:rFonts w:ascii="Times New Roman" w:eastAsia="方正仿宋_GBK" w:hAnsi="Times New Roman" w:cs="Times New Roman"/>
                <w:color w:val="000000"/>
                <w:kern w:val="0"/>
                <w:sz w:val="32"/>
                <w:szCs w:val="32"/>
              </w:rPr>
              <w:t>优质防火帆布</w:t>
            </w: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符合国家质量要求</w:t>
            </w:r>
            <w:r>
              <w:rPr>
                <w:rFonts w:ascii="Times New Roman" w:eastAsia="方正仿宋_GBK" w:hAnsi="Times New Roman" w:cs="Times New Roman" w:hint="eastAsia"/>
                <w:color w:val="000000"/>
                <w:kern w:val="0"/>
                <w:sz w:val="32"/>
                <w:szCs w:val="32"/>
              </w:rPr>
              <w:t>；</w:t>
            </w:r>
          </w:p>
        </w:tc>
        <w:tc>
          <w:tcPr>
            <w:tcW w:w="637" w:type="dxa"/>
            <w:tcBorders>
              <w:top w:val="single" w:sz="4" w:space="0" w:color="000000"/>
              <w:left w:val="nil"/>
              <w:bottom w:val="single" w:sz="4" w:space="0" w:color="000000"/>
              <w:right w:val="single" w:sz="4" w:space="0" w:color="000000"/>
            </w:tcBorders>
            <w:vAlign w:val="center"/>
          </w:tcPr>
          <w:p w:rsidR="007C7A71" w:rsidRDefault="00075320">
            <w:pPr>
              <w:widowControl/>
              <w:spacing w:line="594" w:lineRule="exact"/>
              <w:jc w:val="center"/>
              <w:textAlignment w:val="center"/>
              <w:rPr>
                <w:rFonts w:ascii="Times New Roman" w:eastAsia="方正仿宋_GBK" w:hAnsi="Times New Roman" w:cs="Times New Roman"/>
                <w:sz w:val="32"/>
                <w:szCs w:val="32"/>
              </w:rPr>
            </w:pPr>
            <w:r>
              <w:rPr>
                <w:rFonts w:ascii="Times New Roman" w:eastAsia="方正仿宋_GBK" w:hAnsi="Times New Roman" w:cs="Times New Roman"/>
                <w:color w:val="000000"/>
                <w:kern w:val="0"/>
                <w:sz w:val="32"/>
                <w:szCs w:val="32"/>
                <w:lang/>
              </w:rPr>
              <w:t>4</w:t>
            </w:r>
          </w:p>
        </w:tc>
        <w:tc>
          <w:tcPr>
            <w:tcW w:w="735" w:type="dxa"/>
            <w:tcBorders>
              <w:top w:val="single" w:sz="4" w:space="0" w:color="000000"/>
              <w:left w:val="nil"/>
              <w:bottom w:val="single" w:sz="4" w:space="0" w:color="000000"/>
              <w:right w:val="single" w:sz="4" w:space="0" w:color="000000"/>
            </w:tcBorders>
            <w:vAlign w:val="center"/>
          </w:tcPr>
          <w:p w:rsidR="007C7A71" w:rsidRDefault="00075320">
            <w:pPr>
              <w:widowControl/>
              <w:spacing w:line="594" w:lineRule="exact"/>
              <w:jc w:val="center"/>
              <w:textAlignment w:val="center"/>
              <w:rPr>
                <w:rFonts w:ascii="Times New Roman" w:eastAsia="方正仿宋_GBK" w:hAnsi="Times New Roman" w:cs="Times New Roman"/>
                <w:sz w:val="32"/>
                <w:szCs w:val="32"/>
              </w:rPr>
            </w:pPr>
            <w:r>
              <w:rPr>
                <w:rFonts w:ascii="Times New Roman" w:eastAsia="方正仿宋_GBK" w:hAnsi="Times New Roman" w:cs="Times New Roman"/>
                <w:color w:val="000000"/>
                <w:kern w:val="0"/>
                <w:sz w:val="32"/>
                <w:szCs w:val="32"/>
                <w:lang/>
              </w:rPr>
              <w:t>套</w:t>
            </w:r>
          </w:p>
        </w:tc>
      </w:tr>
      <w:tr w:rsidR="007C7A71">
        <w:trPr>
          <w:trHeight w:val="957"/>
        </w:trPr>
        <w:tc>
          <w:tcPr>
            <w:tcW w:w="571" w:type="dxa"/>
            <w:tcBorders>
              <w:top w:val="single" w:sz="4" w:space="0" w:color="000000"/>
              <w:left w:val="single" w:sz="4" w:space="0" w:color="000000"/>
              <w:bottom w:val="single" w:sz="4" w:space="0" w:color="000000"/>
              <w:right w:val="single" w:sz="4" w:space="0" w:color="000000"/>
            </w:tcBorders>
            <w:vAlign w:val="center"/>
          </w:tcPr>
          <w:p w:rsidR="007C7A71" w:rsidRDefault="00075320">
            <w:pPr>
              <w:widowControl/>
              <w:autoSpaceDE w:val="0"/>
              <w:spacing w:line="594" w:lineRule="exact"/>
              <w:jc w:val="center"/>
              <w:textAlignment w:val="center"/>
              <w:rPr>
                <w:rFonts w:ascii="Times New Roman" w:eastAsia="方正仿宋_GBK" w:hAnsi="Times New Roman" w:cs="Times New Roman"/>
                <w:color w:val="000000"/>
                <w:sz w:val="32"/>
                <w:szCs w:val="32"/>
              </w:rPr>
            </w:pPr>
            <w:r>
              <w:rPr>
                <w:rFonts w:ascii="Times New Roman" w:eastAsia="方正仿宋_GBK" w:hAnsi="Times New Roman" w:cs="Times New Roman"/>
                <w:color w:val="000000"/>
                <w:kern w:val="0"/>
                <w:sz w:val="32"/>
                <w:szCs w:val="32"/>
              </w:rPr>
              <w:t>10</w:t>
            </w:r>
          </w:p>
        </w:tc>
        <w:tc>
          <w:tcPr>
            <w:tcW w:w="1754" w:type="dxa"/>
            <w:tcBorders>
              <w:top w:val="single" w:sz="4" w:space="0" w:color="000000"/>
              <w:left w:val="nil"/>
              <w:bottom w:val="single" w:sz="4" w:space="0" w:color="000000"/>
              <w:right w:val="single" w:sz="4" w:space="0" w:color="000000"/>
            </w:tcBorders>
            <w:vAlign w:val="center"/>
          </w:tcPr>
          <w:p w:rsidR="007C7A71" w:rsidRDefault="00075320">
            <w:pPr>
              <w:widowControl/>
              <w:autoSpaceDE w:val="0"/>
              <w:spacing w:line="594" w:lineRule="exact"/>
              <w:jc w:val="center"/>
              <w:textAlignment w:val="center"/>
              <w:rPr>
                <w:rFonts w:ascii="Times New Roman" w:eastAsia="方正仿宋_GBK" w:hAnsi="Times New Roman" w:cs="Times New Roman"/>
                <w:color w:val="000000"/>
                <w:sz w:val="32"/>
                <w:szCs w:val="32"/>
              </w:rPr>
            </w:pPr>
            <w:r>
              <w:rPr>
                <w:rFonts w:ascii="Times New Roman" w:eastAsia="方正仿宋_GBK" w:hAnsi="Times New Roman" w:cs="Times New Roman"/>
                <w:color w:val="000000"/>
                <w:kern w:val="0"/>
                <w:sz w:val="32"/>
                <w:szCs w:val="32"/>
              </w:rPr>
              <w:t>电源线</w:t>
            </w:r>
          </w:p>
        </w:tc>
        <w:tc>
          <w:tcPr>
            <w:tcW w:w="1350" w:type="dxa"/>
            <w:tcBorders>
              <w:top w:val="single" w:sz="4" w:space="0" w:color="000000"/>
              <w:left w:val="nil"/>
              <w:bottom w:val="single" w:sz="4" w:space="0" w:color="000000"/>
              <w:right w:val="single" w:sz="4" w:space="0" w:color="000000"/>
            </w:tcBorders>
            <w:vAlign w:val="center"/>
          </w:tcPr>
          <w:p w:rsidR="007C7A71" w:rsidRDefault="00075320">
            <w:pPr>
              <w:widowControl/>
              <w:autoSpaceDE w:val="0"/>
              <w:spacing w:line="594" w:lineRule="exact"/>
              <w:jc w:val="center"/>
              <w:textAlignment w:val="center"/>
              <w:rPr>
                <w:rFonts w:ascii="Times New Roman" w:eastAsia="方正仿宋_GBK" w:hAnsi="Times New Roman" w:cs="Times New Roman"/>
                <w:color w:val="000000"/>
                <w:sz w:val="32"/>
                <w:szCs w:val="32"/>
              </w:rPr>
            </w:pPr>
            <w:r>
              <w:rPr>
                <w:rStyle w:val="15"/>
                <w:rFonts w:ascii="Times New Roman" w:eastAsia="方正仿宋_GBK" w:hAnsi="Times New Roman" w:cs="Times New Roman" w:hint="default"/>
                <w:sz w:val="32"/>
                <w:szCs w:val="32"/>
              </w:rPr>
              <w:t>2.5</w:t>
            </w:r>
            <w:r>
              <w:rPr>
                <w:rStyle w:val="18"/>
                <w:rFonts w:ascii="Times New Roman" w:eastAsia="方正仿宋_GBK" w:hAnsi="Times New Roman" w:cs="Times New Roman" w:hint="default"/>
                <w:sz w:val="32"/>
                <w:szCs w:val="32"/>
              </w:rPr>
              <w:t>㎡</w:t>
            </w:r>
            <w:r>
              <w:rPr>
                <w:rStyle w:val="15"/>
                <w:rFonts w:ascii="Times New Roman" w:eastAsia="方正仿宋_GBK" w:hAnsi="Times New Roman" w:cs="Times New Roman" w:hint="default"/>
                <w:sz w:val="32"/>
                <w:szCs w:val="32"/>
              </w:rPr>
              <w:t>*3</w:t>
            </w:r>
          </w:p>
        </w:tc>
        <w:tc>
          <w:tcPr>
            <w:tcW w:w="5348" w:type="dxa"/>
            <w:tcBorders>
              <w:top w:val="single" w:sz="4" w:space="0" w:color="000000"/>
              <w:left w:val="nil"/>
              <w:bottom w:val="single" w:sz="4" w:space="0" w:color="000000"/>
              <w:right w:val="single" w:sz="4" w:space="0" w:color="000000"/>
            </w:tcBorders>
            <w:vAlign w:val="center"/>
          </w:tcPr>
          <w:p w:rsidR="007C7A71" w:rsidRDefault="00075320">
            <w:pPr>
              <w:widowControl/>
              <w:autoSpaceDE w:val="0"/>
              <w:spacing w:line="594" w:lineRule="exact"/>
              <w:jc w:val="left"/>
              <w:textAlignment w:val="center"/>
              <w:rPr>
                <w:rFonts w:ascii="Times New Roman" w:eastAsia="方正仿宋_GBK" w:hAnsi="Times New Roman" w:cs="Times New Roman"/>
                <w:color w:val="000000"/>
                <w:sz w:val="32"/>
                <w:szCs w:val="32"/>
              </w:rPr>
            </w:pPr>
            <w:r>
              <w:rPr>
                <w:rFonts w:ascii="Times New Roman" w:eastAsia="方正仿宋_GBK" w:hAnsi="Times New Roman" w:cs="Times New Roman"/>
                <w:color w:val="000000"/>
                <w:kern w:val="0"/>
                <w:sz w:val="32"/>
                <w:szCs w:val="32"/>
              </w:rPr>
              <w:t>符合国家质量要求（净化器用）</w:t>
            </w:r>
            <w:r>
              <w:rPr>
                <w:rFonts w:ascii="Times New Roman" w:eastAsia="方正仿宋_GBK" w:hAnsi="Times New Roman" w:cs="Times New Roman" w:hint="eastAsia"/>
                <w:color w:val="000000"/>
                <w:kern w:val="0"/>
                <w:sz w:val="32"/>
                <w:szCs w:val="32"/>
              </w:rPr>
              <w:t>；</w:t>
            </w:r>
          </w:p>
        </w:tc>
        <w:tc>
          <w:tcPr>
            <w:tcW w:w="637" w:type="dxa"/>
            <w:tcBorders>
              <w:top w:val="single" w:sz="4" w:space="0" w:color="000000"/>
              <w:left w:val="nil"/>
              <w:bottom w:val="single" w:sz="4" w:space="0" w:color="000000"/>
              <w:right w:val="single" w:sz="4" w:space="0" w:color="000000"/>
            </w:tcBorders>
            <w:vAlign w:val="center"/>
          </w:tcPr>
          <w:p w:rsidR="007C7A71" w:rsidRDefault="00075320">
            <w:pPr>
              <w:widowControl/>
              <w:spacing w:line="594" w:lineRule="exact"/>
              <w:jc w:val="center"/>
              <w:textAlignment w:val="center"/>
              <w:rPr>
                <w:rFonts w:ascii="Times New Roman" w:eastAsia="方正仿宋_GBK" w:hAnsi="Times New Roman" w:cs="Times New Roman"/>
                <w:sz w:val="32"/>
                <w:szCs w:val="32"/>
              </w:rPr>
            </w:pPr>
            <w:r>
              <w:rPr>
                <w:rFonts w:ascii="Times New Roman" w:eastAsia="方正仿宋_GBK" w:hAnsi="Times New Roman" w:cs="Times New Roman"/>
                <w:color w:val="000000"/>
                <w:kern w:val="0"/>
                <w:sz w:val="32"/>
                <w:szCs w:val="32"/>
                <w:lang/>
              </w:rPr>
              <w:t>50</w:t>
            </w:r>
          </w:p>
        </w:tc>
        <w:tc>
          <w:tcPr>
            <w:tcW w:w="735" w:type="dxa"/>
            <w:tcBorders>
              <w:top w:val="single" w:sz="4" w:space="0" w:color="000000"/>
              <w:left w:val="nil"/>
              <w:bottom w:val="single" w:sz="4" w:space="0" w:color="000000"/>
              <w:right w:val="single" w:sz="4" w:space="0" w:color="000000"/>
            </w:tcBorders>
            <w:vAlign w:val="center"/>
          </w:tcPr>
          <w:p w:rsidR="007C7A71" w:rsidRDefault="00075320">
            <w:pPr>
              <w:widowControl/>
              <w:spacing w:line="594" w:lineRule="exact"/>
              <w:jc w:val="center"/>
              <w:textAlignment w:val="center"/>
              <w:rPr>
                <w:rFonts w:ascii="Times New Roman" w:eastAsia="方正仿宋_GBK" w:hAnsi="Times New Roman" w:cs="Times New Roman"/>
                <w:sz w:val="32"/>
                <w:szCs w:val="32"/>
              </w:rPr>
            </w:pPr>
            <w:r>
              <w:rPr>
                <w:rFonts w:ascii="Times New Roman" w:eastAsia="方正仿宋_GBK" w:hAnsi="Times New Roman" w:cs="Times New Roman"/>
                <w:color w:val="000000"/>
                <w:kern w:val="0"/>
                <w:sz w:val="32"/>
                <w:szCs w:val="32"/>
                <w:lang/>
              </w:rPr>
              <w:t>m</w:t>
            </w:r>
          </w:p>
        </w:tc>
      </w:tr>
      <w:tr w:rsidR="007C7A71">
        <w:trPr>
          <w:trHeight w:val="827"/>
        </w:trPr>
        <w:tc>
          <w:tcPr>
            <w:tcW w:w="571" w:type="dxa"/>
            <w:tcBorders>
              <w:top w:val="single" w:sz="4" w:space="0" w:color="000000"/>
              <w:left w:val="single" w:sz="4" w:space="0" w:color="000000"/>
              <w:bottom w:val="single" w:sz="4" w:space="0" w:color="000000"/>
              <w:right w:val="single" w:sz="4" w:space="0" w:color="000000"/>
            </w:tcBorders>
            <w:vAlign w:val="center"/>
          </w:tcPr>
          <w:p w:rsidR="007C7A71" w:rsidRDefault="00075320">
            <w:pPr>
              <w:widowControl/>
              <w:autoSpaceDE w:val="0"/>
              <w:spacing w:line="594" w:lineRule="exact"/>
              <w:jc w:val="center"/>
              <w:textAlignment w:val="center"/>
              <w:rPr>
                <w:rFonts w:ascii="Times New Roman" w:eastAsia="方正仿宋_GBK" w:hAnsi="Times New Roman" w:cs="Times New Roman"/>
                <w:color w:val="000000"/>
                <w:sz w:val="32"/>
                <w:szCs w:val="32"/>
              </w:rPr>
            </w:pPr>
            <w:r>
              <w:rPr>
                <w:rFonts w:ascii="Times New Roman" w:eastAsia="方正仿宋_GBK" w:hAnsi="Times New Roman" w:cs="Times New Roman"/>
                <w:color w:val="000000"/>
                <w:kern w:val="0"/>
                <w:sz w:val="32"/>
                <w:szCs w:val="32"/>
              </w:rPr>
              <w:lastRenderedPageBreak/>
              <w:t>11</w:t>
            </w:r>
          </w:p>
        </w:tc>
        <w:tc>
          <w:tcPr>
            <w:tcW w:w="1754" w:type="dxa"/>
            <w:tcBorders>
              <w:top w:val="single" w:sz="4" w:space="0" w:color="000000"/>
              <w:left w:val="nil"/>
              <w:bottom w:val="single" w:sz="4" w:space="0" w:color="000000"/>
              <w:right w:val="nil"/>
            </w:tcBorders>
            <w:vAlign w:val="center"/>
          </w:tcPr>
          <w:p w:rsidR="007C7A71" w:rsidRDefault="00075320">
            <w:pPr>
              <w:widowControl/>
              <w:autoSpaceDE w:val="0"/>
              <w:spacing w:line="594" w:lineRule="exact"/>
              <w:jc w:val="center"/>
              <w:textAlignment w:val="center"/>
              <w:rPr>
                <w:rFonts w:ascii="Times New Roman" w:eastAsia="方正仿宋_GBK" w:hAnsi="Times New Roman" w:cs="Times New Roman"/>
                <w:color w:val="000000"/>
                <w:sz w:val="32"/>
                <w:szCs w:val="32"/>
              </w:rPr>
            </w:pPr>
            <w:r>
              <w:rPr>
                <w:rFonts w:ascii="Times New Roman" w:eastAsia="方正仿宋_GBK" w:hAnsi="Times New Roman" w:cs="Times New Roman"/>
                <w:color w:val="000000"/>
                <w:kern w:val="0"/>
                <w:sz w:val="32"/>
                <w:szCs w:val="32"/>
              </w:rPr>
              <w:t>原有风机移位</w:t>
            </w:r>
          </w:p>
        </w:tc>
        <w:tc>
          <w:tcPr>
            <w:tcW w:w="1350" w:type="dxa"/>
            <w:tcBorders>
              <w:top w:val="single" w:sz="4" w:space="0" w:color="000000"/>
              <w:left w:val="single" w:sz="4" w:space="0" w:color="000000"/>
              <w:bottom w:val="single" w:sz="4" w:space="0" w:color="000000"/>
              <w:right w:val="single" w:sz="4" w:space="0" w:color="000000"/>
            </w:tcBorders>
            <w:vAlign w:val="center"/>
          </w:tcPr>
          <w:p w:rsidR="007C7A71" w:rsidRDefault="007C7A71">
            <w:pPr>
              <w:widowControl/>
              <w:autoSpaceDE w:val="0"/>
              <w:spacing w:line="594" w:lineRule="exact"/>
              <w:rPr>
                <w:rFonts w:ascii="Times New Roman" w:eastAsia="方正仿宋_GBK" w:hAnsi="Times New Roman" w:cs="Times New Roman"/>
                <w:color w:val="000000"/>
                <w:sz w:val="32"/>
                <w:szCs w:val="32"/>
              </w:rPr>
            </w:pPr>
          </w:p>
        </w:tc>
        <w:tc>
          <w:tcPr>
            <w:tcW w:w="5348" w:type="dxa"/>
            <w:tcBorders>
              <w:top w:val="single" w:sz="4" w:space="0" w:color="000000"/>
              <w:left w:val="nil"/>
              <w:bottom w:val="single" w:sz="4" w:space="0" w:color="000000"/>
              <w:right w:val="single" w:sz="4" w:space="0" w:color="000000"/>
            </w:tcBorders>
            <w:vAlign w:val="center"/>
          </w:tcPr>
          <w:p w:rsidR="007C7A71" w:rsidRDefault="007C7A71">
            <w:pPr>
              <w:widowControl/>
              <w:autoSpaceDE w:val="0"/>
              <w:spacing w:line="594" w:lineRule="exact"/>
              <w:jc w:val="center"/>
              <w:rPr>
                <w:rFonts w:ascii="Times New Roman" w:eastAsia="方正仿宋_GBK" w:hAnsi="Times New Roman" w:cs="Times New Roman"/>
                <w:color w:val="000000"/>
                <w:sz w:val="32"/>
                <w:szCs w:val="32"/>
              </w:rPr>
            </w:pPr>
          </w:p>
        </w:tc>
        <w:tc>
          <w:tcPr>
            <w:tcW w:w="637" w:type="dxa"/>
            <w:tcBorders>
              <w:top w:val="single" w:sz="4" w:space="0" w:color="000000"/>
              <w:left w:val="nil"/>
              <w:bottom w:val="single" w:sz="4" w:space="0" w:color="000000"/>
              <w:right w:val="single" w:sz="4" w:space="0" w:color="000000"/>
            </w:tcBorders>
            <w:vAlign w:val="center"/>
          </w:tcPr>
          <w:p w:rsidR="007C7A71" w:rsidRDefault="00075320">
            <w:pPr>
              <w:widowControl/>
              <w:spacing w:line="594" w:lineRule="exact"/>
              <w:jc w:val="center"/>
              <w:textAlignment w:val="center"/>
              <w:rPr>
                <w:rFonts w:ascii="Times New Roman" w:eastAsia="方正仿宋_GBK" w:hAnsi="Times New Roman" w:cs="Times New Roman"/>
                <w:sz w:val="32"/>
                <w:szCs w:val="32"/>
              </w:rPr>
            </w:pPr>
            <w:r>
              <w:rPr>
                <w:rFonts w:ascii="Times New Roman" w:eastAsia="方正仿宋_GBK" w:hAnsi="Times New Roman" w:cs="Times New Roman"/>
                <w:color w:val="000000"/>
                <w:kern w:val="0"/>
                <w:sz w:val="32"/>
                <w:szCs w:val="32"/>
                <w:lang/>
              </w:rPr>
              <w:t>1</w:t>
            </w:r>
          </w:p>
        </w:tc>
        <w:tc>
          <w:tcPr>
            <w:tcW w:w="735" w:type="dxa"/>
            <w:tcBorders>
              <w:top w:val="single" w:sz="4" w:space="0" w:color="000000"/>
              <w:left w:val="nil"/>
              <w:bottom w:val="single" w:sz="4" w:space="0" w:color="000000"/>
              <w:right w:val="single" w:sz="4" w:space="0" w:color="000000"/>
            </w:tcBorders>
            <w:vAlign w:val="center"/>
          </w:tcPr>
          <w:p w:rsidR="007C7A71" w:rsidRDefault="00075320">
            <w:pPr>
              <w:widowControl/>
              <w:spacing w:line="594" w:lineRule="exact"/>
              <w:jc w:val="center"/>
              <w:textAlignment w:val="center"/>
              <w:rPr>
                <w:rFonts w:ascii="Times New Roman" w:eastAsia="方正仿宋_GBK" w:hAnsi="Times New Roman" w:cs="Times New Roman"/>
                <w:sz w:val="32"/>
                <w:szCs w:val="32"/>
              </w:rPr>
            </w:pPr>
            <w:r>
              <w:rPr>
                <w:rFonts w:ascii="Times New Roman" w:eastAsia="方正仿宋_GBK" w:hAnsi="Times New Roman" w:cs="Times New Roman"/>
                <w:color w:val="000000"/>
                <w:kern w:val="0"/>
                <w:sz w:val="32"/>
                <w:szCs w:val="32"/>
                <w:lang/>
              </w:rPr>
              <w:t>项</w:t>
            </w:r>
          </w:p>
        </w:tc>
      </w:tr>
    </w:tbl>
    <w:p w:rsidR="007C7A71" w:rsidRDefault="00075320">
      <w:pPr>
        <w:pStyle w:val="a4"/>
        <w:widowControl/>
        <w:shd w:val="clear" w:color="auto" w:fill="FFFFFF"/>
        <w:spacing w:beforeAutospacing="0" w:afterAutospacing="0" w:line="594" w:lineRule="exact"/>
        <w:rPr>
          <w:rStyle w:val="a5"/>
          <w:rFonts w:ascii="Times New Roman" w:eastAsia="方正黑体_GBK" w:hAnsi="Times New Roman"/>
          <w:b w:val="0"/>
          <w:bCs/>
          <w:sz w:val="32"/>
          <w:szCs w:val="32"/>
          <w:shd w:val="clear" w:color="auto" w:fill="FFFFFF"/>
        </w:rPr>
      </w:pPr>
      <w:r>
        <w:rPr>
          <w:rStyle w:val="a5"/>
          <w:rFonts w:ascii="Times New Roman" w:eastAsia="方正黑体_GBK" w:hAnsi="Times New Roman"/>
          <w:b w:val="0"/>
          <w:bCs/>
          <w:sz w:val="32"/>
          <w:szCs w:val="32"/>
          <w:shd w:val="clear" w:color="auto" w:fill="FFFFFF"/>
        </w:rPr>
        <w:br w:type="page"/>
      </w:r>
    </w:p>
    <w:p w:rsidR="007C7A71" w:rsidRDefault="007C7A71"/>
    <w:sectPr w:rsidR="007C7A71" w:rsidSect="007C7A7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320" w:rsidRDefault="00075320" w:rsidP="00977E57">
      <w:r>
        <w:separator/>
      </w:r>
    </w:p>
  </w:endnote>
  <w:endnote w:type="continuationSeparator" w:id="1">
    <w:p w:rsidR="00075320" w:rsidRDefault="00075320" w:rsidP="00977E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00"/>
    <w:family w:val="auto"/>
    <w:pitch w:val="default"/>
    <w:sig w:usb0="00000000" w:usb1="00000000" w:usb2="00000000" w:usb3="00000000" w:csb0="00000000" w:csb1="00000000"/>
  </w:font>
  <w:font w:name="方正黑体_GBK">
    <w:altName w:val="Arial Unicode MS"/>
    <w:charset w:val="86"/>
    <w:family w:val="auto"/>
    <w:pitch w:val="default"/>
    <w:sig w:usb0="00000000" w:usb1="080E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320" w:rsidRDefault="00075320" w:rsidP="00977E57">
      <w:r>
        <w:separator/>
      </w:r>
    </w:p>
  </w:footnote>
  <w:footnote w:type="continuationSeparator" w:id="1">
    <w:p w:rsidR="00075320" w:rsidRDefault="00075320" w:rsidP="00977E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95680"/>
    <w:multiLevelType w:val="multilevel"/>
    <w:tmpl w:val="50495680"/>
    <w:lvl w:ilvl="0">
      <w:start w:val="1"/>
      <w:numFmt w:val="decimal"/>
      <w:lvlText w:val="%1."/>
      <w:lvlJc w:val="left"/>
      <w:pPr>
        <w:tabs>
          <w:tab w:val="left" w:pos="312"/>
        </w:tabs>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6D293B05"/>
    <w:multiLevelType w:val="singleLevel"/>
    <w:tmpl w:val="6D293B05"/>
    <w:lvl w:ilvl="0">
      <w:start w:val="1"/>
      <w:numFmt w:val="decimal"/>
      <w:lvlText w:val="%1."/>
      <w:lvlJc w:val="left"/>
      <w:pPr>
        <w:tabs>
          <w:tab w:val="left" w:pos="312"/>
        </w:tabs>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7A71"/>
    <w:rsid w:val="00075320"/>
    <w:rsid w:val="007C7A71"/>
    <w:rsid w:val="00977E57"/>
    <w:rsid w:val="202A535B"/>
    <w:rsid w:val="366C58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7A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7C7A71"/>
    <w:pPr>
      <w:spacing w:line="500" w:lineRule="exact"/>
    </w:pPr>
    <w:rPr>
      <w:rFonts w:ascii="楷体_GB2312" w:hAnsi="Times New Roman"/>
      <w:sz w:val="32"/>
      <w:szCs w:val="32"/>
    </w:rPr>
  </w:style>
  <w:style w:type="paragraph" w:styleId="a4">
    <w:name w:val="Normal (Web)"/>
    <w:basedOn w:val="a"/>
    <w:qFormat/>
    <w:rsid w:val="007C7A71"/>
    <w:pPr>
      <w:spacing w:beforeAutospacing="1" w:afterAutospacing="1"/>
      <w:jc w:val="left"/>
    </w:pPr>
    <w:rPr>
      <w:rFonts w:cs="Times New Roman"/>
      <w:kern w:val="0"/>
      <w:sz w:val="24"/>
    </w:rPr>
  </w:style>
  <w:style w:type="character" w:styleId="a5">
    <w:name w:val="Strong"/>
    <w:basedOn w:val="a0"/>
    <w:qFormat/>
    <w:rsid w:val="007C7A71"/>
    <w:rPr>
      <w:b/>
    </w:rPr>
  </w:style>
  <w:style w:type="character" w:customStyle="1" w:styleId="17">
    <w:name w:val="17"/>
    <w:basedOn w:val="a0"/>
    <w:qFormat/>
    <w:rsid w:val="007C7A71"/>
    <w:rPr>
      <w:rFonts w:ascii="宋体" w:eastAsia="宋体" w:hAnsi="宋体" w:hint="eastAsia"/>
      <w:color w:val="000000"/>
      <w:sz w:val="24"/>
      <w:szCs w:val="24"/>
    </w:rPr>
  </w:style>
  <w:style w:type="character" w:customStyle="1" w:styleId="16">
    <w:name w:val="16"/>
    <w:basedOn w:val="a0"/>
    <w:qFormat/>
    <w:rsid w:val="007C7A71"/>
    <w:rPr>
      <w:rFonts w:ascii="宋体" w:eastAsia="宋体" w:hAnsi="宋体" w:hint="eastAsia"/>
      <w:b/>
      <w:bCs/>
      <w:color w:val="000000"/>
      <w:sz w:val="24"/>
      <w:szCs w:val="24"/>
    </w:rPr>
  </w:style>
  <w:style w:type="character" w:customStyle="1" w:styleId="15">
    <w:name w:val="15"/>
    <w:basedOn w:val="a0"/>
    <w:qFormat/>
    <w:rsid w:val="007C7A71"/>
    <w:rPr>
      <w:rFonts w:ascii="宋体" w:eastAsia="宋体" w:hAnsi="宋体" w:hint="eastAsia"/>
      <w:color w:val="000000"/>
      <w:sz w:val="22"/>
      <w:szCs w:val="22"/>
    </w:rPr>
  </w:style>
  <w:style w:type="character" w:customStyle="1" w:styleId="18">
    <w:name w:val="18"/>
    <w:basedOn w:val="a0"/>
    <w:qFormat/>
    <w:rsid w:val="007C7A71"/>
    <w:rPr>
      <w:rFonts w:ascii="宋体" w:eastAsia="宋体" w:hAnsi="宋体" w:hint="eastAsia"/>
      <w:color w:val="000000"/>
      <w:sz w:val="22"/>
      <w:szCs w:val="22"/>
    </w:rPr>
  </w:style>
  <w:style w:type="paragraph" w:styleId="a6">
    <w:name w:val="header"/>
    <w:basedOn w:val="a"/>
    <w:link w:val="Char"/>
    <w:rsid w:val="00977E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977E57"/>
    <w:rPr>
      <w:kern w:val="2"/>
      <w:sz w:val="18"/>
      <w:szCs w:val="18"/>
    </w:rPr>
  </w:style>
  <w:style w:type="paragraph" w:styleId="a7">
    <w:name w:val="footer"/>
    <w:basedOn w:val="a"/>
    <w:link w:val="Char0"/>
    <w:rsid w:val="00977E57"/>
    <w:pPr>
      <w:tabs>
        <w:tab w:val="center" w:pos="4153"/>
        <w:tab w:val="right" w:pos="8306"/>
      </w:tabs>
      <w:snapToGrid w:val="0"/>
      <w:jc w:val="left"/>
    </w:pPr>
    <w:rPr>
      <w:sz w:val="18"/>
      <w:szCs w:val="18"/>
    </w:rPr>
  </w:style>
  <w:style w:type="character" w:customStyle="1" w:styleId="Char0">
    <w:name w:val="页脚 Char"/>
    <w:basedOn w:val="a0"/>
    <w:link w:val="a7"/>
    <w:rsid w:val="00977E5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Words>
  <Characters>1143</Characters>
  <Application>Microsoft Office Word</Application>
  <DocSecurity>0</DocSecurity>
  <Lines>9</Lines>
  <Paragraphs>2</Paragraphs>
  <ScaleCrop>false</ScaleCrop>
  <Company>Microsoft</Company>
  <LinksUpToDate>false</LinksUpToDate>
  <CharactersWithSpaces>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2019-10-24T01:59:00Z</dcterms:created>
  <dcterms:modified xsi:type="dcterms:W3CDTF">2019-10-24T01:59:00Z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